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2A3D9" w14:textId="77777777" w:rsidR="00BC6077" w:rsidRDefault="00BC6077" w:rsidP="00BC6077">
      <w:pPr>
        <w:overflowPunct w:val="0"/>
        <w:autoSpaceDE w:val="0"/>
        <w:autoSpaceDN w:val="0"/>
        <w:adjustRightInd w:val="0"/>
        <w:spacing w:after="120" w:line="240" w:lineRule="auto"/>
        <w:jc w:val="center"/>
        <w:textAlignment w:val="baseline"/>
        <w:rPr>
          <w:rFonts w:ascii="Arial" w:eastAsia="Times New Roman" w:hAnsi="Arial" w:cs="Arial"/>
          <w:b/>
          <w:sz w:val="28"/>
          <w:szCs w:val="24"/>
          <w:lang w:eastAsia="en-GB"/>
        </w:rPr>
      </w:pPr>
      <w:permStart w:id="943865577" w:edGrp="everyone"/>
      <w:permEnd w:id="943865577"/>
      <w:r w:rsidRPr="00BC6077">
        <w:rPr>
          <w:rFonts w:ascii="Arial" w:eastAsia="Times New Roman" w:hAnsi="Arial" w:cs="Arial"/>
          <w:b/>
          <w:sz w:val="28"/>
          <w:szCs w:val="24"/>
          <w:lang w:eastAsia="en-GB"/>
        </w:rPr>
        <w:t>JOB DESCRIPTION</w:t>
      </w:r>
    </w:p>
    <w:p w14:paraId="24846784" w14:textId="77777777" w:rsidR="006802CB" w:rsidRDefault="006802CB" w:rsidP="00BC6077">
      <w:pPr>
        <w:overflowPunct w:val="0"/>
        <w:autoSpaceDE w:val="0"/>
        <w:autoSpaceDN w:val="0"/>
        <w:adjustRightInd w:val="0"/>
        <w:spacing w:after="120" w:line="240" w:lineRule="auto"/>
        <w:jc w:val="center"/>
        <w:textAlignment w:val="baseline"/>
        <w:rPr>
          <w:rFonts w:ascii="Arial" w:eastAsia="Times New Roman" w:hAnsi="Arial" w:cs="Arial"/>
          <w:b/>
          <w:sz w:val="28"/>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4174"/>
        <w:gridCol w:w="243"/>
        <w:gridCol w:w="4189"/>
      </w:tblGrid>
      <w:tr w:rsidR="00253713" w:rsidRPr="00161413" w14:paraId="3ADBD6DF" w14:textId="77777777" w:rsidTr="2BA6A9AE">
        <w:trPr>
          <w:trHeight w:val="414"/>
        </w:trPr>
        <w:tc>
          <w:tcPr>
            <w:tcW w:w="2542" w:type="pct"/>
            <w:gridSpan w:val="2"/>
          </w:tcPr>
          <w:p w14:paraId="068408D3" w14:textId="6B776F41" w:rsidR="006F5A49" w:rsidRPr="008C01D2" w:rsidRDefault="2BA6A9AE" w:rsidP="2BA6A9AE">
            <w:pPr>
              <w:rPr>
                <w:sz w:val="20"/>
                <w:szCs w:val="20"/>
              </w:rPr>
            </w:pPr>
            <w:r w:rsidRPr="2BA6A9AE">
              <w:rPr>
                <w:b/>
                <w:bCs/>
                <w:sz w:val="20"/>
                <w:szCs w:val="20"/>
              </w:rPr>
              <w:t xml:space="preserve">Role:  </w:t>
            </w:r>
            <w:r w:rsidRPr="2BA6A9AE">
              <w:rPr>
                <w:sz w:val="20"/>
                <w:szCs w:val="20"/>
              </w:rPr>
              <w:t xml:space="preserve">Product Manager </w:t>
            </w:r>
            <w:r w:rsidR="0067279E">
              <w:rPr>
                <w:sz w:val="20"/>
                <w:szCs w:val="20"/>
              </w:rPr>
              <w:t xml:space="preserve">- </w:t>
            </w:r>
            <w:r w:rsidR="0067279E" w:rsidRPr="2BA6A9AE">
              <w:rPr>
                <w:sz w:val="20"/>
                <w:szCs w:val="20"/>
              </w:rPr>
              <w:t>Technical / Commercial</w:t>
            </w:r>
          </w:p>
          <w:p w14:paraId="12534046" w14:textId="650037F6" w:rsidR="00253713" w:rsidRPr="00B2601D" w:rsidRDefault="00253713" w:rsidP="0096225A">
            <w:pPr>
              <w:rPr>
                <w:sz w:val="20"/>
                <w:szCs w:val="20"/>
              </w:rPr>
            </w:pPr>
            <w:bookmarkStart w:id="0" w:name="_GoBack"/>
            <w:bookmarkEnd w:id="0"/>
          </w:p>
        </w:tc>
        <w:tc>
          <w:tcPr>
            <w:tcW w:w="2458" w:type="pct"/>
            <w:gridSpan w:val="2"/>
            <w:shd w:val="clear" w:color="auto" w:fill="FFFFFF" w:themeFill="background1"/>
          </w:tcPr>
          <w:p w14:paraId="1ED58B0F" w14:textId="4D8F7254" w:rsidR="00253713" w:rsidRPr="00B2601D" w:rsidRDefault="00253713" w:rsidP="0096225A">
            <w:pPr>
              <w:rPr>
                <w:sz w:val="20"/>
                <w:szCs w:val="20"/>
              </w:rPr>
            </w:pPr>
            <w:r w:rsidRPr="00B2601D">
              <w:rPr>
                <w:b/>
                <w:sz w:val="20"/>
                <w:szCs w:val="20"/>
              </w:rPr>
              <w:t>Business Function</w:t>
            </w:r>
            <w:r w:rsidR="00204890">
              <w:rPr>
                <w:b/>
                <w:sz w:val="20"/>
                <w:szCs w:val="20"/>
              </w:rPr>
              <w:t>:</w:t>
            </w:r>
            <w:r w:rsidRPr="00B2601D">
              <w:rPr>
                <w:b/>
                <w:sz w:val="20"/>
                <w:szCs w:val="20"/>
              </w:rPr>
              <w:t xml:space="preserve"> </w:t>
            </w:r>
            <w:r w:rsidR="008C01D2" w:rsidRPr="008C01D2">
              <w:rPr>
                <w:sz w:val="20"/>
                <w:szCs w:val="20"/>
              </w:rPr>
              <w:t>Digital</w:t>
            </w:r>
          </w:p>
          <w:p w14:paraId="014478D3" w14:textId="546FBF8B" w:rsidR="00253713" w:rsidRPr="00B2601D" w:rsidRDefault="00253713" w:rsidP="0096225A">
            <w:pPr>
              <w:rPr>
                <w:sz w:val="20"/>
                <w:szCs w:val="20"/>
              </w:rPr>
            </w:pPr>
          </w:p>
        </w:tc>
      </w:tr>
      <w:tr w:rsidR="00253713" w:rsidRPr="00161413" w14:paraId="2844B5A1" w14:textId="77777777" w:rsidTr="2BA6A9AE">
        <w:tc>
          <w:tcPr>
            <w:tcW w:w="2542" w:type="pct"/>
            <w:gridSpan w:val="2"/>
          </w:tcPr>
          <w:p w14:paraId="1ECF06E6" w14:textId="0A774264" w:rsidR="006F5A49" w:rsidRPr="008860D7" w:rsidRDefault="00253713" w:rsidP="0096225A">
            <w:pPr>
              <w:rPr>
                <w:sz w:val="20"/>
                <w:szCs w:val="20"/>
              </w:rPr>
            </w:pPr>
            <w:r w:rsidRPr="00B2601D">
              <w:rPr>
                <w:b/>
                <w:sz w:val="20"/>
                <w:szCs w:val="20"/>
              </w:rPr>
              <w:t>Reports to</w:t>
            </w:r>
            <w:r w:rsidR="00204890">
              <w:rPr>
                <w:b/>
                <w:sz w:val="20"/>
                <w:szCs w:val="20"/>
              </w:rPr>
              <w:t>:</w:t>
            </w:r>
            <w:r w:rsidRPr="00B2601D">
              <w:rPr>
                <w:b/>
                <w:sz w:val="20"/>
                <w:szCs w:val="20"/>
              </w:rPr>
              <w:t xml:space="preserve"> </w:t>
            </w:r>
            <w:r w:rsidR="008C01D2" w:rsidRPr="008C01D2">
              <w:rPr>
                <w:sz w:val="20"/>
                <w:szCs w:val="20"/>
              </w:rPr>
              <w:t>Head of Digital Products and Platforms</w:t>
            </w:r>
          </w:p>
          <w:p w14:paraId="07487B5A" w14:textId="43993A06" w:rsidR="00253713" w:rsidRPr="00B2601D" w:rsidRDefault="00253713" w:rsidP="0096225A">
            <w:pPr>
              <w:rPr>
                <w:sz w:val="20"/>
                <w:szCs w:val="20"/>
              </w:rPr>
            </w:pPr>
          </w:p>
        </w:tc>
        <w:tc>
          <w:tcPr>
            <w:tcW w:w="2458" w:type="pct"/>
            <w:gridSpan w:val="2"/>
            <w:shd w:val="clear" w:color="auto" w:fill="FFFFFF" w:themeFill="background1"/>
          </w:tcPr>
          <w:p w14:paraId="02B0DE5A" w14:textId="1AAEDE31" w:rsidR="00253713" w:rsidRDefault="00253713" w:rsidP="0096225A">
            <w:pPr>
              <w:rPr>
                <w:b/>
                <w:sz w:val="20"/>
                <w:szCs w:val="20"/>
              </w:rPr>
            </w:pPr>
            <w:r w:rsidRPr="00B2601D">
              <w:rPr>
                <w:b/>
                <w:sz w:val="20"/>
                <w:szCs w:val="20"/>
              </w:rPr>
              <w:t>Department</w:t>
            </w:r>
            <w:r w:rsidR="00204890">
              <w:rPr>
                <w:b/>
                <w:sz w:val="20"/>
                <w:szCs w:val="20"/>
              </w:rPr>
              <w:t>:</w:t>
            </w:r>
            <w:r w:rsidRPr="00B2601D">
              <w:rPr>
                <w:b/>
                <w:sz w:val="20"/>
                <w:szCs w:val="20"/>
              </w:rPr>
              <w:t xml:space="preserve"> </w:t>
            </w:r>
            <w:r w:rsidR="008C01D2" w:rsidRPr="008C01D2">
              <w:rPr>
                <w:sz w:val="20"/>
                <w:szCs w:val="20"/>
              </w:rPr>
              <w:t>Media and Marketing</w:t>
            </w:r>
          </w:p>
          <w:p w14:paraId="564ECE14" w14:textId="5E1415E7" w:rsidR="00253713" w:rsidRPr="00B2601D" w:rsidRDefault="00253713" w:rsidP="005D0653">
            <w:pPr>
              <w:rPr>
                <w:sz w:val="20"/>
                <w:szCs w:val="16"/>
              </w:rPr>
            </w:pPr>
          </w:p>
        </w:tc>
      </w:tr>
      <w:tr w:rsidR="00253713" w:rsidRPr="00161413" w14:paraId="0FD0EBCE" w14:textId="77777777" w:rsidTr="2BA6A9AE">
        <w:trPr>
          <w:trHeight w:val="925"/>
        </w:trPr>
        <w:tc>
          <w:tcPr>
            <w:tcW w:w="5000" w:type="pct"/>
            <w:gridSpan w:val="4"/>
          </w:tcPr>
          <w:p w14:paraId="6EF89C3B" w14:textId="36101E34" w:rsidR="00253713" w:rsidRDefault="2BA6A9AE" w:rsidP="0096225A">
            <w:pPr>
              <w:rPr>
                <w:rFonts w:ascii="Calibri" w:hAnsi="Calibri"/>
                <w:i/>
                <w:sz w:val="18"/>
                <w:szCs w:val="16"/>
              </w:rPr>
            </w:pPr>
            <w:r w:rsidRPr="2BA6A9AE">
              <w:rPr>
                <w:rFonts w:ascii="Calibri" w:hAnsi="Calibri"/>
                <w:b/>
                <w:bCs/>
                <w:sz w:val="20"/>
                <w:szCs w:val="20"/>
                <w:u w:val="single"/>
              </w:rPr>
              <w:t>Purpose:</w:t>
            </w:r>
            <w:r w:rsidRPr="2BA6A9AE">
              <w:rPr>
                <w:rFonts w:ascii="Calibri" w:hAnsi="Calibri"/>
                <w:b/>
                <w:bCs/>
                <w:sz w:val="20"/>
                <w:szCs w:val="20"/>
              </w:rPr>
              <w:t xml:space="preserve"> </w:t>
            </w:r>
            <w:r w:rsidRPr="2BA6A9AE">
              <w:rPr>
                <w:rFonts w:ascii="Calibri" w:hAnsi="Calibri"/>
                <w:i/>
                <w:iCs/>
                <w:sz w:val="18"/>
                <w:szCs w:val="18"/>
              </w:rPr>
              <w:t>Brief summary outlining purpose, scope and complexity of the role.</w:t>
            </w:r>
          </w:p>
          <w:p w14:paraId="3A3F9315" w14:textId="465B4786" w:rsidR="2BA6A9AE" w:rsidRDefault="2BA6A9AE" w:rsidP="2BA6A9AE">
            <w:pPr>
              <w:spacing w:after="120" w:line="240" w:lineRule="auto"/>
              <w:rPr>
                <w:rFonts w:ascii="Calibri" w:hAnsi="Calibri"/>
                <w:sz w:val="20"/>
                <w:szCs w:val="20"/>
              </w:rPr>
            </w:pPr>
            <w:r w:rsidRPr="2BA6A9AE">
              <w:rPr>
                <w:rFonts w:ascii="Calibri" w:hAnsi="Calibri"/>
                <w:sz w:val="20"/>
                <w:szCs w:val="20"/>
              </w:rPr>
              <w:t>The Product Manager</w:t>
            </w:r>
            <w:r w:rsidR="009F3DD2" w:rsidRPr="2BA6A9AE">
              <w:rPr>
                <w:rFonts w:ascii="Calibri" w:hAnsi="Calibri"/>
                <w:sz w:val="20"/>
                <w:szCs w:val="20"/>
              </w:rPr>
              <w:t xml:space="preserve"> Technical / Commercial</w:t>
            </w:r>
            <w:r w:rsidRPr="2BA6A9AE">
              <w:rPr>
                <w:rFonts w:ascii="Calibri" w:hAnsi="Calibri"/>
                <w:sz w:val="20"/>
                <w:szCs w:val="20"/>
              </w:rPr>
              <w:t xml:space="preserve"> will be responsible for design, implementation and delivery of fan facing commercial features across our digital platform and products. Your role will support the business in increasing online revenue by providing innovative and technically robust digital expertise.</w:t>
            </w:r>
          </w:p>
          <w:p w14:paraId="7F411E2A" w14:textId="2533EF47" w:rsidR="2BA6A9AE" w:rsidRDefault="2BA6A9AE" w:rsidP="2BA6A9AE">
            <w:pPr>
              <w:spacing w:after="120" w:line="240" w:lineRule="auto"/>
              <w:rPr>
                <w:rFonts w:ascii="Calibri" w:hAnsi="Calibri"/>
                <w:sz w:val="20"/>
                <w:szCs w:val="20"/>
              </w:rPr>
            </w:pPr>
            <w:r w:rsidRPr="2BA6A9AE">
              <w:rPr>
                <w:rFonts w:ascii="Calibri" w:hAnsi="Calibri"/>
                <w:sz w:val="20"/>
                <w:szCs w:val="20"/>
              </w:rPr>
              <w:t>Working closely with a wide range of stakeholders across the business (including Ticketing, Retail, Marketing and IT) you will be able to translate technically complex business requirements into pragmatic digital solutions. Working with our suppliers and fellow product managers, you will take a hands-on approach to deliver these out, always with the fans needs in mind.</w:t>
            </w:r>
          </w:p>
          <w:p w14:paraId="70CD5208" w14:textId="0C243CDC" w:rsidR="008927EC" w:rsidRPr="005549A6" w:rsidRDefault="008927EC" w:rsidP="00BB7CA6">
            <w:pPr>
              <w:overflowPunct w:val="0"/>
              <w:autoSpaceDE w:val="0"/>
              <w:autoSpaceDN w:val="0"/>
              <w:adjustRightInd w:val="0"/>
              <w:spacing w:after="120" w:line="240" w:lineRule="auto"/>
              <w:textAlignment w:val="baseline"/>
              <w:rPr>
                <w:rFonts w:ascii="Calibri" w:hAnsi="Calibri"/>
                <w:b/>
                <w:sz w:val="20"/>
                <w:szCs w:val="16"/>
              </w:rPr>
            </w:pPr>
          </w:p>
        </w:tc>
      </w:tr>
      <w:tr w:rsidR="00253713" w:rsidRPr="00161413" w14:paraId="6E23671D" w14:textId="77777777" w:rsidTr="2BA6A9AE">
        <w:tc>
          <w:tcPr>
            <w:tcW w:w="5000" w:type="pct"/>
            <w:gridSpan w:val="4"/>
          </w:tcPr>
          <w:p w14:paraId="5CF2EAB7" w14:textId="77777777" w:rsidR="00253713" w:rsidRPr="005549A6" w:rsidRDefault="00253713" w:rsidP="005E61AB">
            <w:pPr>
              <w:rPr>
                <w:rFonts w:ascii="Calibri" w:hAnsi="Calibri"/>
                <w:b/>
                <w:sz w:val="20"/>
                <w:szCs w:val="16"/>
              </w:rPr>
            </w:pPr>
            <w:r w:rsidRPr="005549A6">
              <w:rPr>
                <w:rFonts w:ascii="Calibri" w:hAnsi="Calibri"/>
                <w:b/>
                <w:sz w:val="20"/>
                <w:szCs w:val="20"/>
                <w:u w:val="single"/>
              </w:rPr>
              <w:t>Accountabilities with Key Outcomes:</w:t>
            </w:r>
            <w:r w:rsidRPr="005549A6">
              <w:rPr>
                <w:rFonts w:ascii="Calibri" w:hAnsi="Calibri"/>
                <w:b/>
                <w:sz w:val="20"/>
              </w:rPr>
              <w:t xml:space="preserve">  </w:t>
            </w:r>
            <w:r w:rsidRPr="005549A6">
              <w:rPr>
                <w:rFonts w:ascii="Calibri" w:hAnsi="Calibri"/>
                <w:i/>
                <w:sz w:val="18"/>
                <w:szCs w:val="16"/>
              </w:rPr>
              <w:t>Describe essential accountabilities the job performs and key outcomes. Accountabilities should be listed (max of 8) in order of importance.</w:t>
            </w:r>
          </w:p>
        </w:tc>
      </w:tr>
      <w:tr w:rsidR="00253713" w:rsidRPr="00161413" w14:paraId="4C7B5869" w14:textId="77777777" w:rsidTr="2BA6A9AE">
        <w:trPr>
          <w:trHeight w:val="435"/>
        </w:trPr>
        <w:tc>
          <w:tcPr>
            <w:tcW w:w="227" w:type="pct"/>
          </w:tcPr>
          <w:p w14:paraId="5F37AE4E" w14:textId="77777777" w:rsidR="00253713" w:rsidRPr="005549A6" w:rsidRDefault="00253713" w:rsidP="0096225A">
            <w:pPr>
              <w:spacing w:line="240" w:lineRule="exact"/>
              <w:jc w:val="center"/>
              <w:rPr>
                <w:rFonts w:ascii="Calibri" w:hAnsi="Calibri"/>
                <w:b/>
                <w:sz w:val="20"/>
                <w:szCs w:val="20"/>
              </w:rPr>
            </w:pPr>
            <w:r w:rsidRPr="005549A6">
              <w:rPr>
                <w:rFonts w:ascii="Calibri" w:hAnsi="Calibri"/>
                <w:b/>
                <w:sz w:val="20"/>
                <w:szCs w:val="20"/>
              </w:rPr>
              <w:t>1</w:t>
            </w:r>
          </w:p>
        </w:tc>
        <w:tc>
          <w:tcPr>
            <w:tcW w:w="4773" w:type="pct"/>
            <w:gridSpan w:val="3"/>
          </w:tcPr>
          <w:p w14:paraId="7626E064" w14:textId="0E99DC3D" w:rsidR="00253713" w:rsidRPr="005549A6" w:rsidRDefault="2BA6A9AE" w:rsidP="2BA6A9AE">
            <w:pPr>
              <w:rPr>
                <w:sz w:val="20"/>
                <w:szCs w:val="20"/>
              </w:rPr>
            </w:pPr>
            <w:r w:rsidRPr="2BA6A9AE">
              <w:rPr>
                <w:sz w:val="20"/>
                <w:szCs w:val="20"/>
              </w:rPr>
              <w:t>Maintain and build partnerships with stakeholders across the business in order to proactively see how our products and platforms can further aid online revenue generation and ensure a consistent approach to digital throughout.</w:t>
            </w:r>
          </w:p>
        </w:tc>
      </w:tr>
      <w:tr w:rsidR="00253713" w:rsidRPr="00161413" w14:paraId="23930F1B" w14:textId="77777777" w:rsidTr="2BA6A9AE">
        <w:trPr>
          <w:trHeight w:val="336"/>
        </w:trPr>
        <w:tc>
          <w:tcPr>
            <w:tcW w:w="227" w:type="pct"/>
          </w:tcPr>
          <w:p w14:paraId="32FB8631" w14:textId="77777777" w:rsidR="00253713" w:rsidRDefault="00253713" w:rsidP="0096225A">
            <w:pPr>
              <w:spacing w:line="240" w:lineRule="exact"/>
              <w:jc w:val="center"/>
              <w:rPr>
                <w:rFonts w:ascii="Calibri" w:hAnsi="Calibri"/>
                <w:b/>
                <w:sz w:val="20"/>
                <w:szCs w:val="20"/>
              </w:rPr>
            </w:pPr>
            <w:r>
              <w:rPr>
                <w:rFonts w:ascii="Calibri" w:hAnsi="Calibri"/>
                <w:b/>
                <w:sz w:val="20"/>
                <w:szCs w:val="20"/>
              </w:rPr>
              <w:t>2</w:t>
            </w:r>
          </w:p>
        </w:tc>
        <w:tc>
          <w:tcPr>
            <w:tcW w:w="4773" w:type="pct"/>
            <w:gridSpan w:val="3"/>
          </w:tcPr>
          <w:p w14:paraId="7657DBAA" w14:textId="5077F663" w:rsidR="00253713" w:rsidRPr="009F273C" w:rsidRDefault="2BA6A9AE" w:rsidP="2BA6A9AE">
            <w:pPr>
              <w:rPr>
                <w:sz w:val="20"/>
                <w:szCs w:val="20"/>
              </w:rPr>
            </w:pPr>
            <w:r w:rsidRPr="2BA6A9AE">
              <w:rPr>
                <w:sz w:val="20"/>
                <w:szCs w:val="20"/>
              </w:rPr>
              <w:t>Work with key stakeholders to identify and define changes required to existing products, or the creation of new products.</w:t>
            </w:r>
          </w:p>
        </w:tc>
      </w:tr>
      <w:tr w:rsidR="00253713" w:rsidRPr="00161413" w14:paraId="4E86B2EC" w14:textId="77777777" w:rsidTr="2BA6A9AE">
        <w:trPr>
          <w:trHeight w:val="336"/>
        </w:trPr>
        <w:tc>
          <w:tcPr>
            <w:tcW w:w="227" w:type="pct"/>
          </w:tcPr>
          <w:p w14:paraId="5BB74C82" w14:textId="77777777" w:rsidR="00253713" w:rsidRDefault="00253713" w:rsidP="0096225A">
            <w:pPr>
              <w:spacing w:line="240" w:lineRule="exact"/>
              <w:jc w:val="center"/>
              <w:rPr>
                <w:rFonts w:ascii="Calibri" w:hAnsi="Calibri"/>
                <w:b/>
                <w:sz w:val="20"/>
                <w:szCs w:val="20"/>
              </w:rPr>
            </w:pPr>
            <w:r>
              <w:rPr>
                <w:rFonts w:ascii="Calibri" w:hAnsi="Calibri"/>
                <w:b/>
                <w:sz w:val="20"/>
                <w:szCs w:val="20"/>
              </w:rPr>
              <w:t>3</w:t>
            </w:r>
          </w:p>
        </w:tc>
        <w:tc>
          <w:tcPr>
            <w:tcW w:w="4773" w:type="pct"/>
            <w:gridSpan w:val="3"/>
          </w:tcPr>
          <w:p w14:paraId="21FEFEEE" w14:textId="0FA5A7E5" w:rsidR="00253713" w:rsidRDefault="2BA6A9AE" w:rsidP="2BA6A9AE">
            <w:pPr>
              <w:rPr>
                <w:sz w:val="20"/>
                <w:szCs w:val="20"/>
              </w:rPr>
            </w:pPr>
            <w:r w:rsidRPr="2BA6A9AE">
              <w:rPr>
                <w:sz w:val="20"/>
                <w:szCs w:val="20"/>
              </w:rPr>
              <w:t xml:space="preserve">Work with the Digital Technical Manager to </w:t>
            </w:r>
            <w:r w:rsidR="0057635A">
              <w:rPr>
                <w:sz w:val="20"/>
                <w:szCs w:val="20"/>
              </w:rPr>
              <w:t>design</w:t>
            </w:r>
            <w:r w:rsidRPr="2BA6A9AE">
              <w:rPr>
                <w:sz w:val="20"/>
                <w:szCs w:val="20"/>
              </w:rPr>
              <w:t xml:space="preserve"> and document secure and robust technical architecture for any changes or new features required.</w:t>
            </w:r>
          </w:p>
        </w:tc>
      </w:tr>
      <w:tr w:rsidR="00253713" w:rsidRPr="00161413" w14:paraId="658B04E6" w14:textId="77777777" w:rsidTr="2BA6A9AE">
        <w:trPr>
          <w:trHeight w:val="336"/>
        </w:trPr>
        <w:tc>
          <w:tcPr>
            <w:tcW w:w="227" w:type="pct"/>
          </w:tcPr>
          <w:p w14:paraId="5D6A3F7B" w14:textId="739DCDDE" w:rsidR="00253713" w:rsidRDefault="00155DC1" w:rsidP="0096225A">
            <w:pPr>
              <w:spacing w:line="240" w:lineRule="exact"/>
              <w:jc w:val="center"/>
              <w:rPr>
                <w:rFonts w:ascii="Calibri" w:hAnsi="Calibri"/>
                <w:b/>
                <w:sz w:val="20"/>
                <w:szCs w:val="20"/>
              </w:rPr>
            </w:pPr>
            <w:r>
              <w:rPr>
                <w:rFonts w:ascii="Calibri" w:hAnsi="Calibri"/>
                <w:b/>
                <w:sz w:val="20"/>
                <w:szCs w:val="20"/>
              </w:rPr>
              <w:t>4</w:t>
            </w:r>
          </w:p>
        </w:tc>
        <w:tc>
          <w:tcPr>
            <w:tcW w:w="4773" w:type="pct"/>
            <w:gridSpan w:val="3"/>
          </w:tcPr>
          <w:p w14:paraId="50123513" w14:textId="4397565D" w:rsidR="00253713" w:rsidRDefault="2BA6A9AE" w:rsidP="2BA6A9AE">
            <w:pPr>
              <w:rPr>
                <w:sz w:val="20"/>
                <w:szCs w:val="20"/>
              </w:rPr>
            </w:pPr>
            <w:r w:rsidRPr="2BA6A9AE">
              <w:rPr>
                <w:sz w:val="20"/>
                <w:szCs w:val="20"/>
              </w:rPr>
              <w:t xml:space="preserve">Produce detailed documentation of work packages required so that these can be shared with stakeholders, other internal </w:t>
            </w:r>
            <w:r w:rsidR="00A01825">
              <w:rPr>
                <w:sz w:val="20"/>
                <w:szCs w:val="20"/>
              </w:rPr>
              <w:t>p</w:t>
            </w:r>
            <w:r w:rsidRPr="2BA6A9AE">
              <w:rPr>
                <w:sz w:val="20"/>
                <w:szCs w:val="20"/>
              </w:rPr>
              <w:t xml:space="preserve">roduct </w:t>
            </w:r>
            <w:r w:rsidR="001F2B4D">
              <w:rPr>
                <w:sz w:val="20"/>
                <w:szCs w:val="20"/>
              </w:rPr>
              <w:t>m</w:t>
            </w:r>
            <w:r w:rsidR="001F2B4D" w:rsidRPr="2BA6A9AE">
              <w:rPr>
                <w:sz w:val="20"/>
                <w:szCs w:val="20"/>
              </w:rPr>
              <w:t>anagers</w:t>
            </w:r>
            <w:r w:rsidRPr="2BA6A9AE">
              <w:rPr>
                <w:sz w:val="20"/>
                <w:szCs w:val="20"/>
              </w:rPr>
              <w:t xml:space="preserve"> and suppliers. </w:t>
            </w:r>
          </w:p>
        </w:tc>
      </w:tr>
      <w:tr w:rsidR="003722FE" w:rsidRPr="00161413" w14:paraId="700DAFB9" w14:textId="77777777" w:rsidTr="2BA6A9AE">
        <w:trPr>
          <w:trHeight w:val="336"/>
        </w:trPr>
        <w:tc>
          <w:tcPr>
            <w:tcW w:w="227" w:type="pct"/>
          </w:tcPr>
          <w:p w14:paraId="1C8DE4ED" w14:textId="383F29F6" w:rsidR="003722FE" w:rsidRDefault="001F2B4D" w:rsidP="0096225A">
            <w:pPr>
              <w:spacing w:line="240" w:lineRule="exact"/>
              <w:jc w:val="center"/>
              <w:rPr>
                <w:rFonts w:ascii="Calibri" w:hAnsi="Calibri"/>
                <w:b/>
                <w:sz w:val="20"/>
                <w:szCs w:val="20"/>
              </w:rPr>
            </w:pPr>
            <w:r>
              <w:rPr>
                <w:rFonts w:ascii="Calibri" w:hAnsi="Calibri"/>
                <w:b/>
                <w:sz w:val="20"/>
                <w:szCs w:val="20"/>
              </w:rPr>
              <w:t>5</w:t>
            </w:r>
          </w:p>
        </w:tc>
        <w:tc>
          <w:tcPr>
            <w:tcW w:w="4773" w:type="pct"/>
            <w:gridSpan w:val="3"/>
          </w:tcPr>
          <w:p w14:paraId="0A9422F4" w14:textId="1F22E481" w:rsidR="003722FE" w:rsidRPr="2BA6A9AE" w:rsidRDefault="001F2B4D" w:rsidP="2BA6A9AE">
            <w:pPr>
              <w:rPr>
                <w:sz w:val="20"/>
                <w:szCs w:val="20"/>
              </w:rPr>
            </w:pPr>
            <w:r>
              <w:rPr>
                <w:sz w:val="20"/>
                <w:szCs w:val="20"/>
              </w:rPr>
              <w:t xml:space="preserve">Manage </w:t>
            </w:r>
            <w:r w:rsidR="00480502">
              <w:rPr>
                <w:sz w:val="20"/>
                <w:szCs w:val="20"/>
              </w:rPr>
              <w:t>and roadmap</w:t>
            </w:r>
            <w:r w:rsidR="00DD5EEE">
              <w:rPr>
                <w:sz w:val="20"/>
                <w:szCs w:val="20"/>
              </w:rPr>
              <w:t xml:space="preserve"> a backlog of </w:t>
            </w:r>
            <w:r w:rsidR="00480502">
              <w:rPr>
                <w:sz w:val="20"/>
                <w:szCs w:val="20"/>
              </w:rPr>
              <w:t xml:space="preserve">development items </w:t>
            </w:r>
            <w:r w:rsidR="00DD5EEE">
              <w:rPr>
                <w:sz w:val="20"/>
                <w:szCs w:val="20"/>
              </w:rPr>
              <w:t xml:space="preserve">ensuring </w:t>
            </w:r>
            <w:r w:rsidR="00516D61">
              <w:rPr>
                <w:sz w:val="20"/>
                <w:szCs w:val="20"/>
              </w:rPr>
              <w:t xml:space="preserve">they are </w:t>
            </w:r>
            <w:r w:rsidR="00B92CA3">
              <w:rPr>
                <w:sz w:val="20"/>
                <w:szCs w:val="20"/>
              </w:rPr>
              <w:t>prioritised</w:t>
            </w:r>
            <w:r w:rsidR="00516D61">
              <w:rPr>
                <w:sz w:val="20"/>
                <w:szCs w:val="20"/>
              </w:rPr>
              <w:t xml:space="preserve"> with stakeholders</w:t>
            </w:r>
            <w:r w:rsidR="00ED6D4E">
              <w:rPr>
                <w:sz w:val="20"/>
                <w:szCs w:val="20"/>
              </w:rPr>
              <w:t xml:space="preserve"> </w:t>
            </w:r>
            <w:r w:rsidR="00516D61">
              <w:rPr>
                <w:sz w:val="20"/>
                <w:szCs w:val="20"/>
              </w:rPr>
              <w:t>and</w:t>
            </w:r>
            <w:r w:rsidR="007E3682">
              <w:rPr>
                <w:sz w:val="20"/>
                <w:szCs w:val="20"/>
              </w:rPr>
              <w:t xml:space="preserve"> </w:t>
            </w:r>
            <w:r w:rsidR="00516D61">
              <w:rPr>
                <w:sz w:val="20"/>
                <w:szCs w:val="20"/>
              </w:rPr>
              <w:t>delivered out to a high standard</w:t>
            </w:r>
            <w:r w:rsidR="00C05E17">
              <w:rPr>
                <w:sz w:val="20"/>
                <w:szCs w:val="20"/>
              </w:rPr>
              <w:t xml:space="preserve">. </w:t>
            </w:r>
          </w:p>
        </w:tc>
      </w:tr>
      <w:tr w:rsidR="2BA6A9AE" w14:paraId="34E0E2D3" w14:textId="77777777" w:rsidTr="001F2B4D">
        <w:trPr>
          <w:trHeight w:val="336"/>
        </w:trPr>
        <w:tc>
          <w:tcPr>
            <w:tcW w:w="227" w:type="pct"/>
          </w:tcPr>
          <w:p w14:paraId="5C245046" w14:textId="4BF22747" w:rsidR="2BA6A9AE" w:rsidRDefault="2BA6A9AE" w:rsidP="2BA6A9AE">
            <w:pPr>
              <w:spacing w:line="240" w:lineRule="exact"/>
              <w:jc w:val="center"/>
              <w:rPr>
                <w:rFonts w:ascii="Calibri" w:hAnsi="Calibri"/>
                <w:b/>
                <w:bCs/>
                <w:sz w:val="20"/>
                <w:szCs w:val="20"/>
              </w:rPr>
            </w:pPr>
            <w:r w:rsidRPr="2BA6A9AE">
              <w:rPr>
                <w:rFonts w:ascii="Calibri" w:hAnsi="Calibri"/>
                <w:b/>
                <w:bCs/>
                <w:sz w:val="20"/>
                <w:szCs w:val="20"/>
              </w:rPr>
              <w:t>6</w:t>
            </w:r>
          </w:p>
        </w:tc>
        <w:tc>
          <w:tcPr>
            <w:tcW w:w="4773" w:type="pct"/>
            <w:gridSpan w:val="3"/>
          </w:tcPr>
          <w:p w14:paraId="3032D5C2" w14:textId="10DD0B70" w:rsidR="2BA6A9AE" w:rsidRDefault="2BA6A9AE" w:rsidP="2BA6A9AE">
            <w:pPr>
              <w:spacing w:line="300" w:lineRule="atLeast"/>
              <w:rPr>
                <w:sz w:val="20"/>
                <w:szCs w:val="20"/>
              </w:rPr>
            </w:pPr>
            <w:r w:rsidRPr="2BA6A9AE">
              <w:rPr>
                <w:sz w:val="20"/>
                <w:szCs w:val="20"/>
              </w:rPr>
              <w:t>Maintain</w:t>
            </w:r>
            <w:r w:rsidR="00516D61">
              <w:rPr>
                <w:sz w:val="20"/>
                <w:szCs w:val="20"/>
              </w:rPr>
              <w:t>,</w:t>
            </w:r>
            <w:r w:rsidRPr="2BA6A9AE">
              <w:rPr>
                <w:sz w:val="20"/>
                <w:szCs w:val="20"/>
              </w:rPr>
              <w:t xml:space="preserve"> </w:t>
            </w:r>
            <w:r w:rsidR="00C05E17">
              <w:rPr>
                <w:sz w:val="20"/>
                <w:szCs w:val="20"/>
              </w:rPr>
              <w:t>monitor</w:t>
            </w:r>
            <w:r w:rsidR="00D54BE8">
              <w:rPr>
                <w:sz w:val="20"/>
                <w:szCs w:val="20"/>
              </w:rPr>
              <w:t xml:space="preserve"> </w:t>
            </w:r>
            <w:r w:rsidRPr="2BA6A9AE">
              <w:rPr>
                <w:sz w:val="20"/>
                <w:szCs w:val="20"/>
              </w:rPr>
              <w:t>and trouble</w:t>
            </w:r>
            <w:r w:rsidR="00516D61">
              <w:rPr>
                <w:sz w:val="20"/>
                <w:szCs w:val="20"/>
              </w:rPr>
              <w:t xml:space="preserve">shoot </w:t>
            </w:r>
            <w:r w:rsidR="00FF768F">
              <w:rPr>
                <w:sz w:val="20"/>
                <w:szCs w:val="20"/>
              </w:rPr>
              <w:t>responsible</w:t>
            </w:r>
            <w:r w:rsidR="00D54BE8">
              <w:rPr>
                <w:sz w:val="20"/>
                <w:szCs w:val="20"/>
              </w:rPr>
              <w:t xml:space="preserve"> product</w:t>
            </w:r>
            <w:r w:rsidR="00EB029E">
              <w:rPr>
                <w:sz w:val="20"/>
                <w:szCs w:val="20"/>
              </w:rPr>
              <w:t>s</w:t>
            </w:r>
            <w:r w:rsidR="00D54BE8">
              <w:rPr>
                <w:sz w:val="20"/>
                <w:szCs w:val="20"/>
              </w:rPr>
              <w:t xml:space="preserve"> </w:t>
            </w:r>
            <w:r w:rsidR="00FF768F">
              <w:rPr>
                <w:sz w:val="20"/>
                <w:szCs w:val="20"/>
              </w:rPr>
              <w:t>to ensure the high stability and performance</w:t>
            </w:r>
            <w:r w:rsidR="00EB029E">
              <w:rPr>
                <w:sz w:val="20"/>
                <w:szCs w:val="20"/>
              </w:rPr>
              <w:t xml:space="preserve"> of live features</w:t>
            </w:r>
            <w:r w:rsidR="00FF768F">
              <w:rPr>
                <w:sz w:val="20"/>
                <w:szCs w:val="20"/>
              </w:rPr>
              <w:t xml:space="preserve"> and </w:t>
            </w:r>
            <w:r w:rsidR="00EB029E">
              <w:rPr>
                <w:sz w:val="20"/>
                <w:szCs w:val="20"/>
              </w:rPr>
              <w:t xml:space="preserve">to </w:t>
            </w:r>
            <w:r w:rsidR="00FF768F">
              <w:rPr>
                <w:sz w:val="20"/>
                <w:szCs w:val="20"/>
              </w:rPr>
              <w:t>proacti</w:t>
            </w:r>
            <w:r w:rsidR="00EB029E">
              <w:rPr>
                <w:sz w:val="20"/>
                <w:szCs w:val="20"/>
              </w:rPr>
              <w:t xml:space="preserve">vely </w:t>
            </w:r>
            <w:r w:rsidR="00DE4610">
              <w:rPr>
                <w:sz w:val="20"/>
                <w:szCs w:val="20"/>
              </w:rPr>
              <w:t>introduce incremental improvements.</w:t>
            </w:r>
          </w:p>
        </w:tc>
      </w:tr>
      <w:tr w:rsidR="2BA6A9AE" w14:paraId="73BB9123" w14:textId="77777777" w:rsidTr="001F2B4D">
        <w:trPr>
          <w:trHeight w:val="336"/>
        </w:trPr>
        <w:tc>
          <w:tcPr>
            <w:tcW w:w="227" w:type="pct"/>
          </w:tcPr>
          <w:p w14:paraId="04F4C9B2" w14:textId="0B0C85F5" w:rsidR="2BA6A9AE" w:rsidRDefault="00DE4610" w:rsidP="2BA6A9AE">
            <w:pPr>
              <w:spacing w:line="240" w:lineRule="exact"/>
              <w:jc w:val="center"/>
              <w:rPr>
                <w:rFonts w:ascii="Calibri" w:hAnsi="Calibri"/>
                <w:b/>
                <w:bCs/>
                <w:sz w:val="20"/>
                <w:szCs w:val="20"/>
              </w:rPr>
            </w:pPr>
            <w:r>
              <w:rPr>
                <w:rFonts w:ascii="Calibri" w:hAnsi="Calibri"/>
                <w:b/>
                <w:bCs/>
                <w:sz w:val="20"/>
                <w:szCs w:val="20"/>
              </w:rPr>
              <w:t>7</w:t>
            </w:r>
          </w:p>
        </w:tc>
        <w:tc>
          <w:tcPr>
            <w:tcW w:w="4773" w:type="pct"/>
            <w:gridSpan w:val="3"/>
          </w:tcPr>
          <w:p w14:paraId="7DD53BB5" w14:textId="61E2E298" w:rsidR="2BA6A9AE" w:rsidRDefault="007D773C" w:rsidP="2BA6A9AE">
            <w:pPr>
              <w:spacing w:line="300" w:lineRule="atLeast"/>
              <w:rPr>
                <w:sz w:val="20"/>
                <w:szCs w:val="20"/>
              </w:rPr>
            </w:pPr>
            <w:r>
              <w:rPr>
                <w:sz w:val="20"/>
                <w:szCs w:val="20"/>
              </w:rPr>
              <w:t>Te</w:t>
            </w:r>
            <w:r w:rsidR="007414BE">
              <w:rPr>
                <w:sz w:val="20"/>
                <w:szCs w:val="20"/>
              </w:rPr>
              <w:t xml:space="preserve">st </w:t>
            </w:r>
            <w:r>
              <w:rPr>
                <w:sz w:val="20"/>
                <w:szCs w:val="20"/>
              </w:rPr>
              <w:t xml:space="preserve">and experiment with </w:t>
            </w:r>
            <w:r w:rsidR="007414BE">
              <w:rPr>
                <w:sz w:val="20"/>
                <w:szCs w:val="20"/>
              </w:rPr>
              <w:t xml:space="preserve">new </w:t>
            </w:r>
            <w:r w:rsidR="00417C8A">
              <w:rPr>
                <w:sz w:val="20"/>
                <w:szCs w:val="20"/>
              </w:rPr>
              <w:t xml:space="preserve">digital </w:t>
            </w:r>
            <w:r w:rsidR="007414BE">
              <w:rPr>
                <w:sz w:val="20"/>
                <w:szCs w:val="20"/>
              </w:rPr>
              <w:t>technologies</w:t>
            </w:r>
            <w:r w:rsidR="00204361">
              <w:rPr>
                <w:sz w:val="20"/>
                <w:szCs w:val="20"/>
              </w:rPr>
              <w:t xml:space="preserve">, </w:t>
            </w:r>
            <w:r w:rsidR="007414BE">
              <w:rPr>
                <w:sz w:val="20"/>
                <w:szCs w:val="20"/>
              </w:rPr>
              <w:t>services</w:t>
            </w:r>
            <w:r w:rsidR="00204361">
              <w:rPr>
                <w:sz w:val="20"/>
                <w:szCs w:val="20"/>
              </w:rPr>
              <w:t xml:space="preserve"> and potential suppliers</w:t>
            </w:r>
            <w:r w:rsidR="007414BE">
              <w:rPr>
                <w:sz w:val="20"/>
                <w:szCs w:val="20"/>
              </w:rPr>
              <w:t xml:space="preserve"> that </w:t>
            </w:r>
            <w:r w:rsidR="00204361">
              <w:rPr>
                <w:sz w:val="20"/>
                <w:szCs w:val="20"/>
              </w:rPr>
              <w:t xml:space="preserve">may further aid the fan experience and / or online revenue generation across </w:t>
            </w:r>
            <w:r w:rsidR="00A2233F">
              <w:rPr>
                <w:sz w:val="20"/>
                <w:szCs w:val="20"/>
              </w:rPr>
              <w:t>the digital estate.</w:t>
            </w:r>
            <w:r w:rsidR="00417C8A">
              <w:rPr>
                <w:sz w:val="20"/>
                <w:szCs w:val="20"/>
              </w:rPr>
              <w:t xml:space="preserve">  </w:t>
            </w:r>
          </w:p>
        </w:tc>
      </w:tr>
      <w:tr w:rsidR="00253713" w:rsidRPr="00161413" w14:paraId="6CF81151" w14:textId="77777777" w:rsidTr="2BA6A9AE">
        <w:tc>
          <w:tcPr>
            <w:tcW w:w="5000" w:type="pct"/>
            <w:gridSpan w:val="4"/>
          </w:tcPr>
          <w:p w14:paraId="123DEE9F" w14:textId="77777777" w:rsidR="00253713" w:rsidRPr="00161413" w:rsidRDefault="00253713" w:rsidP="00767D57">
            <w:pPr>
              <w:rPr>
                <w:rFonts w:ascii="Calibri" w:hAnsi="Calibri"/>
                <w:b/>
                <w:sz w:val="20"/>
                <w:szCs w:val="20"/>
                <w:u w:val="single"/>
              </w:rPr>
            </w:pPr>
            <w:r w:rsidRPr="00161413">
              <w:rPr>
                <w:rFonts w:ascii="Calibri" w:hAnsi="Calibri"/>
                <w:b/>
                <w:sz w:val="20"/>
                <w:szCs w:val="20"/>
                <w:u w:val="single"/>
              </w:rPr>
              <w:lastRenderedPageBreak/>
              <w:t>Knowledge, Skills and Experience:</w:t>
            </w:r>
            <w:r w:rsidRPr="00161413">
              <w:rPr>
                <w:rFonts w:ascii="Calibri" w:hAnsi="Calibri"/>
                <w:b/>
                <w:sz w:val="20"/>
              </w:rPr>
              <w:t xml:space="preserve"> </w:t>
            </w:r>
            <w:r>
              <w:rPr>
                <w:rFonts w:ascii="Calibri" w:hAnsi="Calibri"/>
                <w:b/>
                <w:sz w:val="20"/>
              </w:rPr>
              <w:t xml:space="preserve"> </w:t>
            </w:r>
            <w:r w:rsidRPr="00E02122">
              <w:rPr>
                <w:rFonts w:ascii="Calibri" w:hAnsi="Calibri"/>
                <w:i/>
                <w:sz w:val="18"/>
                <w:szCs w:val="18"/>
              </w:rPr>
              <w:t xml:space="preserve">Please give details of the knowledge, education, formal qualifications, specialised training or experience required for the job. Indicate whether requirement is </w:t>
            </w:r>
            <w:r w:rsidRPr="00E02122">
              <w:rPr>
                <w:rFonts w:ascii="Calibri" w:hAnsi="Calibri"/>
                <w:b/>
                <w:i/>
                <w:sz w:val="18"/>
                <w:szCs w:val="18"/>
              </w:rPr>
              <w:t>essential or desirable</w:t>
            </w:r>
            <w:r w:rsidRPr="00E02122">
              <w:rPr>
                <w:rFonts w:ascii="Calibri" w:hAnsi="Calibri"/>
                <w:i/>
                <w:sz w:val="18"/>
                <w:szCs w:val="18"/>
              </w:rPr>
              <w:t>.</w:t>
            </w:r>
          </w:p>
        </w:tc>
      </w:tr>
      <w:tr w:rsidR="00253713" w:rsidRPr="00161413" w14:paraId="143AA5AE" w14:textId="77777777" w:rsidTr="2BA6A9AE">
        <w:trPr>
          <w:trHeight w:val="697"/>
        </w:trPr>
        <w:tc>
          <w:tcPr>
            <w:tcW w:w="2677" w:type="pct"/>
            <w:gridSpan w:val="3"/>
          </w:tcPr>
          <w:p w14:paraId="03BD47AE" w14:textId="77777777" w:rsidR="00253713" w:rsidRPr="00032D6D" w:rsidRDefault="2BA6A9AE" w:rsidP="0096225A">
            <w:pPr>
              <w:rPr>
                <w:rFonts w:cstheme="minorHAnsi"/>
                <w:sz w:val="20"/>
                <w:szCs w:val="20"/>
                <w:u w:val="single"/>
              </w:rPr>
            </w:pPr>
            <w:r w:rsidRPr="00032D6D">
              <w:rPr>
                <w:rFonts w:cstheme="minorHAnsi"/>
                <w:sz w:val="20"/>
                <w:szCs w:val="20"/>
                <w:u w:val="single"/>
              </w:rPr>
              <w:t xml:space="preserve">Essential </w:t>
            </w:r>
          </w:p>
          <w:p w14:paraId="301A9FA7" w14:textId="5A59DDFD" w:rsidR="00AA5103" w:rsidRDefault="2BA6A9AE" w:rsidP="2BA6A9AE">
            <w:pPr>
              <w:pStyle w:val="ListParagraph"/>
              <w:numPr>
                <w:ilvl w:val="0"/>
                <w:numId w:val="1"/>
              </w:numPr>
              <w:spacing w:line="300" w:lineRule="atLeast"/>
              <w:rPr>
                <w:rFonts w:asciiTheme="minorHAnsi" w:hAnsiTheme="minorHAnsi" w:cstheme="minorHAnsi"/>
                <w:sz w:val="20"/>
                <w:szCs w:val="20"/>
              </w:rPr>
            </w:pPr>
            <w:r w:rsidRPr="00032D6D">
              <w:rPr>
                <w:rFonts w:asciiTheme="minorHAnsi" w:hAnsiTheme="minorHAnsi" w:cstheme="minorHAnsi"/>
                <w:sz w:val="20"/>
                <w:szCs w:val="20"/>
              </w:rPr>
              <w:t>Proven experience as a product manager or technical</w:t>
            </w:r>
            <w:r w:rsidR="009F624A">
              <w:rPr>
                <w:rFonts w:asciiTheme="minorHAnsi" w:hAnsiTheme="minorHAnsi" w:cstheme="minorHAnsi"/>
                <w:sz w:val="20"/>
                <w:szCs w:val="20"/>
              </w:rPr>
              <w:t xml:space="preserve"> product</w:t>
            </w:r>
            <w:r w:rsidRPr="00032D6D">
              <w:rPr>
                <w:rFonts w:asciiTheme="minorHAnsi" w:hAnsiTheme="minorHAnsi" w:cstheme="minorHAnsi"/>
                <w:sz w:val="20"/>
                <w:szCs w:val="20"/>
              </w:rPr>
              <w:t xml:space="preserve"> manager</w:t>
            </w:r>
            <w:r w:rsidR="009A5F17">
              <w:rPr>
                <w:rFonts w:asciiTheme="minorHAnsi" w:hAnsiTheme="minorHAnsi" w:cstheme="minorHAnsi"/>
                <w:sz w:val="20"/>
                <w:szCs w:val="20"/>
              </w:rPr>
              <w:t xml:space="preserve"> </w:t>
            </w:r>
            <w:r w:rsidR="001742C8">
              <w:rPr>
                <w:rFonts w:asciiTheme="minorHAnsi" w:hAnsiTheme="minorHAnsi" w:cstheme="minorHAnsi"/>
                <w:sz w:val="20"/>
                <w:szCs w:val="20"/>
              </w:rPr>
              <w:t xml:space="preserve">in </w:t>
            </w:r>
            <w:r w:rsidR="009A5F17">
              <w:rPr>
                <w:rFonts w:asciiTheme="minorHAnsi" w:hAnsiTheme="minorHAnsi" w:cstheme="minorHAnsi"/>
                <w:sz w:val="20"/>
                <w:szCs w:val="20"/>
              </w:rPr>
              <w:t>either a</w:t>
            </w:r>
            <w:r w:rsidR="001742C8">
              <w:rPr>
                <w:rFonts w:asciiTheme="minorHAnsi" w:hAnsiTheme="minorHAnsi" w:cstheme="minorHAnsi"/>
                <w:sz w:val="20"/>
                <w:szCs w:val="20"/>
              </w:rPr>
              <w:t>n</w:t>
            </w:r>
            <w:r w:rsidR="009A5F17">
              <w:rPr>
                <w:rFonts w:asciiTheme="minorHAnsi" w:hAnsiTheme="minorHAnsi" w:cstheme="minorHAnsi"/>
                <w:sz w:val="20"/>
                <w:szCs w:val="20"/>
              </w:rPr>
              <w:t xml:space="preserve"> ecommerce or ticketing </w:t>
            </w:r>
            <w:r w:rsidR="008B4F06">
              <w:rPr>
                <w:rFonts w:asciiTheme="minorHAnsi" w:hAnsiTheme="minorHAnsi" w:cstheme="minorHAnsi"/>
                <w:sz w:val="20"/>
                <w:szCs w:val="20"/>
              </w:rPr>
              <w:t>environment.</w:t>
            </w:r>
          </w:p>
          <w:p w14:paraId="09F9C8F2" w14:textId="48E73CE2" w:rsidR="008B4F06" w:rsidRPr="00032D6D" w:rsidRDefault="008B4F06" w:rsidP="008B4F06">
            <w:pPr>
              <w:pStyle w:val="ListParagraph"/>
              <w:numPr>
                <w:ilvl w:val="0"/>
                <w:numId w:val="1"/>
              </w:numPr>
              <w:spacing w:line="300" w:lineRule="atLeast"/>
              <w:rPr>
                <w:rFonts w:asciiTheme="minorHAnsi" w:hAnsiTheme="minorHAnsi" w:cstheme="minorHAnsi"/>
                <w:sz w:val="20"/>
                <w:szCs w:val="20"/>
              </w:rPr>
            </w:pPr>
            <w:r>
              <w:rPr>
                <w:rFonts w:asciiTheme="minorHAnsi" w:hAnsiTheme="minorHAnsi" w:cstheme="minorHAnsi"/>
                <w:sz w:val="20"/>
                <w:szCs w:val="20"/>
              </w:rPr>
              <w:t xml:space="preserve">Experience of working with user data and aware of legal frameworks (GDPR, </w:t>
            </w:r>
            <w:proofErr w:type="gramStart"/>
            <w:r w:rsidR="00173CC5">
              <w:rPr>
                <w:rFonts w:asciiTheme="minorHAnsi" w:hAnsiTheme="minorHAnsi" w:cstheme="minorHAnsi"/>
                <w:sz w:val="20"/>
                <w:szCs w:val="20"/>
              </w:rPr>
              <w:t xml:space="preserve">PCI </w:t>
            </w:r>
            <w:r>
              <w:rPr>
                <w:rFonts w:asciiTheme="minorHAnsi" w:hAnsiTheme="minorHAnsi" w:cstheme="minorHAnsi"/>
                <w:sz w:val="20"/>
                <w:szCs w:val="20"/>
              </w:rPr>
              <w:t>.</w:t>
            </w:r>
            <w:proofErr w:type="gramEnd"/>
            <w:r>
              <w:rPr>
                <w:rFonts w:asciiTheme="minorHAnsi" w:hAnsiTheme="minorHAnsi" w:cstheme="minorHAnsi"/>
                <w:sz w:val="20"/>
                <w:szCs w:val="20"/>
              </w:rPr>
              <w:t>)</w:t>
            </w:r>
          </w:p>
          <w:p w14:paraId="03A7E82D" w14:textId="14CBB99A" w:rsidR="008B4F06" w:rsidRDefault="001742C8" w:rsidP="2BA6A9AE">
            <w:pPr>
              <w:pStyle w:val="ListParagraph"/>
              <w:numPr>
                <w:ilvl w:val="0"/>
                <w:numId w:val="1"/>
              </w:numPr>
              <w:spacing w:line="300" w:lineRule="atLeast"/>
              <w:rPr>
                <w:rFonts w:asciiTheme="minorHAnsi" w:hAnsiTheme="minorHAnsi" w:cstheme="minorHAnsi"/>
                <w:sz w:val="20"/>
                <w:szCs w:val="20"/>
              </w:rPr>
            </w:pPr>
            <w:r>
              <w:rPr>
                <w:rFonts w:asciiTheme="minorHAnsi" w:hAnsiTheme="minorHAnsi" w:cstheme="minorHAnsi"/>
                <w:sz w:val="20"/>
                <w:szCs w:val="20"/>
              </w:rPr>
              <w:t xml:space="preserve">Good grasp of technical </w:t>
            </w:r>
            <w:r w:rsidR="00A61005">
              <w:rPr>
                <w:rFonts w:asciiTheme="minorHAnsi" w:hAnsiTheme="minorHAnsi" w:cstheme="minorHAnsi"/>
                <w:sz w:val="20"/>
                <w:szCs w:val="20"/>
              </w:rPr>
              <w:t xml:space="preserve">systems and architecture including </w:t>
            </w:r>
            <w:r w:rsidR="00EF49BB">
              <w:rPr>
                <w:rFonts w:asciiTheme="minorHAnsi" w:hAnsiTheme="minorHAnsi" w:cstheme="minorHAnsi"/>
                <w:sz w:val="20"/>
                <w:szCs w:val="20"/>
              </w:rPr>
              <w:t xml:space="preserve">working with </w:t>
            </w:r>
            <w:r w:rsidR="00A61005">
              <w:rPr>
                <w:rFonts w:asciiTheme="minorHAnsi" w:hAnsiTheme="minorHAnsi" w:cstheme="minorHAnsi"/>
                <w:sz w:val="20"/>
                <w:szCs w:val="20"/>
              </w:rPr>
              <w:t>databases and APIs.</w:t>
            </w:r>
          </w:p>
          <w:p w14:paraId="39A4B3E7" w14:textId="2D78A1B4" w:rsidR="009F624A" w:rsidRDefault="009F624A" w:rsidP="2BA6A9AE">
            <w:pPr>
              <w:pStyle w:val="ListParagraph"/>
              <w:numPr>
                <w:ilvl w:val="0"/>
                <w:numId w:val="1"/>
              </w:numPr>
              <w:spacing w:line="300" w:lineRule="atLeast"/>
              <w:rPr>
                <w:rFonts w:asciiTheme="minorHAnsi" w:hAnsiTheme="minorHAnsi" w:cstheme="minorHAnsi"/>
                <w:sz w:val="20"/>
                <w:szCs w:val="20"/>
              </w:rPr>
            </w:pPr>
            <w:r>
              <w:rPr>
                <w:rFonts w:asciiTheme="minorHAnsi" w:hAnsiTheme="minorHAnsi" w:cstheme="minorHAnsi"/>
                <w:sz w:val="20"/>
                <w:szCs w:val="20"/>
              </w:rPr>
              <w:t>Excellent communication skill</w:t>
            </w:r>
            <w:r w:rsidR="00835FB6">
              <w:rPr>
                <w:rFonts w:asciiTheme="minorHAnsi" w:hAnsiTheme="minorHAnsi" w:cstheme="minorHAnsi"/>
                <w:sz w:val="20"/>
                <w:szCs w:val="20"/>
              </w:rPr>
              <w:t>s</w:t>
            </w:r>
          </w:p>
          <w:p w14:paraId="07E05062" w14:textId="0F6EEA4E" w:rsidR="00835FB6" w:rsidRPr="00032D6D" w:rsidRDefault="00835FB6" w:rsidP="2BA6A9AE">
            <w:pPr>
              <w:pStyle w:val="ListParagraph"/>
              <w:numPr>
                <w:ilvl w:val="0"/>
                <w:numId w:val="1"/>
              </w:numPr>
              <w:spacing w:line="300" w:lineRule="atLeast"/>
              <w:rPr>
                <w:rFonts w:asciiTheme="minorHAnsi" w:hAnsiTheme="minorHAnsi" w:cstheme="minorHAnsi"/>
                <w:sz w:val="20"/>
                <w:szCs w:val="20"/>
              </w:rPr>
            </w:pPr>
            <w:r>
              <w:rPr>
                <w:rFonts w:asciiTheme="minorHAnsi" w:hAnsiTheme="minorHAnsi" w:cstheme="minorHAnsi"/>
                <w:sz w:val="20"/>
                <w:szCs w:val="20"/>
              </w:rPr>
              <w:t>Proven problem solver</w:t>
            </w:r>
          </w:p>
          <w:p w14:paraId="3A53B75C" w14:textId="641588D5" w:rsidR="00AA5103" w:rsidRPr="00032D6D" w:rsidRDefault="00AA5103" w:rsidP="004D2A77">
            <w:pPr>
              <w:pStyle w:val="ListParagraph"/>
              <w:spacing w:line="300" w:lineRule="atLeast"/>
              <w:rPr>
                <w:rFonts w:asciiTheme="minorHAnsi" w:hAnsiTheme="minorHAnsi" w:cstheme="minorHAnsi"/>
                <w:sz w:val="20"/>
                <w:szCs w:val="20"/>
              </w:rPr>
            </w:pPr>
          </w:p>
        </w:tc>
        <w:tc>
          <w:tcPr>
            <w:tcW w:w="2323" w:type="pct"/>
          </w:tcPr>
          <w:p w14:paraId="38AE0BD4" w14:textId="77777777" w:rsidR="00253713" w:rsidRPr="00032D6D" w:rsidRDefault="00253713" w:rsidP="0096225A">
            <w:pPr>
              <w:rPr>
                <w:rFonts w:cstheme="minorHAnsi"/>
                <w:sz w:val="20"/>
                <w:szCs w:val="20"/>
                <w:u w:val="single"/>
              </w:rPr>
            </w:pPr>
            <w:r w:rsidRPr="00032D6D">
              <w:rPr>
                <w:rFonts w:cstheme="minorHAnsi"/>
                <w:sz w:val="20"/>
                <w:szCs w:val="20"/>
                <w:u w:val="single"/>
              </w:rPr>
              <w:t>Desirable</w:t>
            </w:r>
          </w:p>
          <w:p w14:paraId="3115B0F1" w14:textId="4F83BA43" w:rsidR="00E346F6" w:rsidRDefault="00792328" w:rsidP="0096225A">
            <w:pPr>
              <w:pStyle w:val="ListParagraph"/>
              <w:numPr>
                <w:ilvl w:val="0"/>
                <w:numId w:val="32"/>
              </w:numPr>
              <w:rPr>
                <w:rFonts w:asciiTheme="minorHAnsi" w:hAnsiTheme="minorHAnsi" w:cstheme="minorHAnsi"/>
                <w:sz w:val="20"/>
                <w:szCs w:val="20"/>
              </w:rPr>
            </w:pPr>
            <w:r w:rsidRPr="00E346F6">
              <w:rPr>
                <w:rFonts w:asciiTheme="minorHAnsi" w:hAnsiTheme="minorHAnsi" w:cstheme="minorHAnsi"/>
                <w:sz w:val="20"/>
                <w:szCs w:val="20"/>
              </w:rPr>
              <w:t>Knowledge of p</w:t>
            </w:r>
            <w:r w:rsidR="2BA6A9AE" w:rsidRPr="00E346F6">
              <w:rPr>
                <w:rFonts w:asciiTheme="minorHAnsi" w:hAnsiTheme="minorHAnsi" w:cstheme="minorHAnsi"/>
                <w:sz w:val="20"/>
                <w:szCs w:val="20"/>
              </w:rPr>
              <w:t>ayment systems</w:t>
            </w:r>
            <w:r w:rsidRPr="00E346F6">
              <w:rPr>
                <w:rFonts w:asciiTheme="minorHAnsi" w:hAnsiTheme="minorHAnsi" w:cstheme="minorHAnsi"/>
                <w:sz w:val="20"/>
                <w:szCs w:val="20"/>
              </w:rPr>
              <w:t xml:space="preserve"> and providers</w:t>
            </w:r>
            <w:r w:rsidR="00837C00">
              <w:rPr>
                <w:rFonts w:asciiTheme="minorHAnsi" w:hAnsiTheme="minorHAnsi" w:cstheme="minorHAnsi"/>
                <w:sz w:val="20"/>
                <w:szCs w:val="20"/>
              </w:rPr>
              <w:t>.</w:t>
            </w:r>
          </w:p>
          <w:p w14:paraId="1C84D1FA" w14:textId="2E4679BD" w:rsidR="00E346F6" w:rsidRDefault="00F519A3" w:rsidP="0096225A">
            <w:pPr>
              <w:pStyle w:val="ListParagraph"/>
              <w:numPr>
                <w:ilvl w:val="0"/>
                <w:numId w:val="32"/>
              </w:numPr>
              <w:rPr>
                <w:rFonts w:asciiTheme="minorHAnsi" w:hAnsiTheme="minorHAnsi" w:cstheme="minorHAnsi"/>
                <w:sz w:val="20"/>
                <w:szCs w:val="20"/>
              </w:rPr>
            </w:pPr>
            <w:r>
              <w:rPr>
                <w:rFonts w:asciiTheme="minorHAnsi" w:hAnsiTheme="minorHAnsi" w:cstheme="minorHAnsi"/>
                <w:sz w:val="20"/>
                <w:szCs w:val="20"/>
              </w:rPr>
              <w:t xml:space="preserve">Experience of </w:t>
            </w:r>
            <w:r w:rsidR="00837C00">
              <w:rPr>
                <w:rFonts w:asciiTheme="minorHAnsi" w:hAnsiTheme="minorHAnsi" w:cstheme="minorHAnsi"/>
                <w:sz w:val="20"/>
                <w:szCs w:val="20"/>
              </w:rPr>
              <w:t>working with retail or ticketing systems</w:t>
            </w:r>
            <w:r w:rsidR="00FB41C7">
              <w:rPr>
                <w:rFonts w:asciiTheme="minorHAnsi" w:hAnsiTheme="minorHAnsi" w:cstheme="minorHAnsi"/>
                <w:sz w:val="20"/>
                <w:szCs w:val="20"/>
              </w:rPr>
              <w:t>.</w:t>
            </w:r>
          </w:p>
          <w:p w14:paraId="57758DD3" w14:textId="51770907" w:rsidR="2BA6A9AE" w:rsidRDefault="2BA6A9AE" w:rsidP="0096225A">
            <w:pPr>
              <w:pStyle w:val="ListParagraph"/>
              <w:numPr>
                <w:ilvl w:val="0"/>
                <w:numId w:val="32"/>
              </w:numPr>
              <w:rPr>
                <w:rFonts w:asciiTheme="minorHAnsi" w:hAnsiTheme="minorHAnsi" w:cstheme="minorHAnsi"/>
                <w:sz w:val="20"/>
                <w:szCs w:val="20"/>
              </w:rPr>
            </w:pPr>
            <w:r w:rsidRPr="00E346F6">
              <w:rPr>
                <w:rFonts w:asciiTheme="minorHAnsi" w:hAnsiTheme="minorHAnsi" w:cstheme="minorHAnsi"/>
                <w:sz w:val="20"/>
                <w:szCs w:val="20"/>
              </w:rPr>
              <w:t>SEO knowledge</w:t>
            </w:r>
            <w:r w:rsidR="00FB41C7">
              <w:rPr>
                <w:rFonts w:asciiTheme="minorHAnsi" w:hAnsiTheme="minorHAnsi" w:cstheme="minorHAnsi"/>
                <w:sz w:val="20"/>
                <w:szCs w:val="20"/>
              </w:rPr>
              <w:t xml:space="preserve"> and how to optimise</w:t>
            </w:r>
          </w:p>
          <w:p w14:paraId="5EA22A1B" w14:textId="7D02A5A1" w:rsidR="00E06A9D" w:rsidRPr="00E346F6" w:rsidRDefault="00E06A9D" w:rsidP="0096225A">
            <w:pPr>
              <w:pStyle w:val="ListParagraph"/>
              <w:numPr>
                <w:ilvl w:val="0"/>
                <w:numId w:val="32"/>
              </w:numPr>
              <w:rPr>
                <w:rFonts w:asciiTheme="minorHAnsi" w:hAnsiTheme="minorHAnsi" w:cstheme="minorHAnsi"/>
                <w:sz w:val="20"/>
                <w:szCs w:val="20"/>
              </w:rPr>
            </w:pPr>
            <w:r>
              <w:rPr>
                <w:rFonts w:asciiTheme="minorHAnsi" w:hAnsiTheme="minorHAnsi" w:cstheme="minorHAnsi"/>
                <w:sz w:val="20"/>
                <w:szCs w:val="20"/>
              </w:rPr>
              <w:t>Experience of analysing user journeys and conversion using third part tools.</w:t>
            </w:r>
          </w:p>
          <w:p w14:paraId="0448C6CC" w14:textId="7A2094DA" w:rsidR="00C10631" w:rsidRPr="00032D6D" w:rsidRDefault="2BA6A9AE" w:rsidP="00032D6D">
            <w:pPr>
              <w:pStyle w:val="ListParagraph"/>
              <w:numPr>
                <w:ilvl w:val="0"/>
                <w:numId w:val="32"/>
              </w:numPr>
              <w:rPr>
                <w:rFonts w:asciiTheme="minorHAnsi" w:hAnsiTheme="minorHAnsi" w:cstheme="minorHAnsi"/>
                <w:sz w:val="20"/>
                <w:szCs w:val="20"/>
              </w:rPr>
            </w:pPr>
            <w:r w:rsidRPr="00032D6D">
              <w:rPr>
                <w:rFonts w:asciiTheme="minorHAnsi" w:hAnsiTheme="minorHAnsi" w:cstheme="minorHAnsi"/>
                <w:sz w:val="20"/>
                <w:szCs w:val="20"/>
              </w:rPr>
              <w:t>Previous ex</w:t>
            </w:r>
            <w:r w:rsidR="00EF49BB">
              <w:rPr>
                <w:rFonts w:asciiTheme="minorHAnsi" w:hAnsiTheme="minorHAnsi" w:cstheme="minorHAnsi"/>
                <w:sz w:val="20"/>
                <w:szCs w:val="20"/>
              </w:rPr>
              <w:t>perience</w:t>
            </w:r>
            <w:r w:rsidRPr="00032D6D">
              <w:rPr>
                <w:rFonts w:asciiTheme="minorHAnsi" w:hAnsiTheme="minorHAnsi" w:cstheme="minorHAnsi"/>
                <w:sz w:val="20"/>
                <w:szCs w:val="20"/>
              </w:rPr>
              <w:t xml:space="preserve"> of </w:t>
            </w:r>
            <w:r w:rsidR="00E06A9D">
              <w:rPr>
                <w:rFonts w:asciiTheme="minorHAnsi" w:hAnsiTheme="minorHAnsi" w:cstheme="minorHAnsi"/>
                <w:sz w:val="20"/>
                <w:szCs w:val="20"/>
              </w:rPr>
              <w:t>technical development and / or development methodologies</w:t>
            </w:r>
          </w:p>
          <w:p w14:paraId="1C4F856F" w14:textId="22CDC7F5" w:rsidR="2BA6A9AE" w:rsidRPr="00032D6D" w:rsidRDefault="2BA6A9AE" w:rsidP="2BA6A9AE">
            <w:pPr>
              <w:rPr>
                <w:rFonts w:cstheme="minorHAnsi"/>
                <w:sz w:val="20"/>
                <w:szCs w:val="20"/>
              </w:rPr>
            </w:pPr>
          </w:p>
          <w:p w14:paraId="76FF2AD1" w14:textId="77777777" w:rsidR="00253713" w:rsidRPr="00032D6D" w:rsidRDefault="00253713" w:rsidP="0096225A">
            <w:pPr>
              <w:rPr>
                <w:rFonts w:cstheme="minorHAnsi"/>
                <w:sz w:val="20"/>
                <w:szCs w:val="20"/>
                <w:u w:val="single"/>
              </w:rPr>
            </w:pPr>
          </w:p>
          <w:p w14:paraId="361A824C" w14:textId="77777777" w:rsidR="00253713" w:rsidRPr="00032D6D" w:rsidRDefault="00253713" w:rsidP="0096225A">
            <w:pPr>
              <w:rPr>
                <w:rFonts w:cstheme="minorHAnsi"/>
                <w:sz w:val="20"/>
                <w:szCs w:val="20"/>
                <w:u w:val="single"/>
              </w:rPr>
            </w:pPr>
          </w:p>
          <w:p w14:paraId="32056684" w14:textId="77777777" w:rsidR="00253713" w:rsidRPr="00032D6D" w:rsidRDefault="00253713" w:rsidP="0096225A">
            <w:pPr>
              <w:rPr>
                <w:rFonts w:cstheme="minorHAnsi"/>
                <w:b/>
                <w:sz w:val="20"/>
                <w:szCs w:val="20"/>
              </w:rPr>
            </w:pPr>
          </w:p>
        </w:tc>
      </w:tr>
    </w:tbl>
    <w:p w14:paraId="28F2C1E1" w14:textId="77777777" w:rsidR="00253713" w:rsidRDefault="00253713" w:rsidP="00253713">
      <w:pPr>
        <w:tabs>
          <w:tab w:val="left" w:pos="2130"/>
        </w:tabs>
        <w:rPr>
          <w:rFonts w:ascii="Calibri" w:hAnsi="Calibri"/>
        </w:rPr>
      </w:pPr>
      <w:r w:rsidRPr="00161413">
        <w:rPr>
          <w:rFonts w:ascii="Calibri" w:hAnsi="Calibri"/>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53713" w:rsidRPr="00161413" w14:paraId="3FBBF731" w14:textId="77777777" w:rsidTr="0096225A">
        <w:trPr>
          <w:trHeight w:val="126"/>
        </w:trPr>
        <w:tc>
          <w:tcPr>
            <w:tcW w:w="5000" w:type="pct"/>
          </w:tcPr>
          <w:p w14:paraId="04049B06" w14:textId="77777777" w:rsidR="00253713" w:rsidRPr="00161413" w:rsidRDefault="00253713" w:rsidP="0096225A">
            <w:pPr>
              <w:rPr>
                <w:rFonts w:ascii="Calibri" w:hAnsi="Calibri"/>
                <w:b/>
                <w:sz w:val="20"/>
                <w:szCs w:val="20"/>
                <w:u w:val="single"/>
              </w:rPr>
            </w:pPr>
            <w:r w:rsidRPr="00161413">
              <w:rPr>
                <w:rFonts w:ascii="Calibri" w:hAnsi="Calibri"/>
                <w:b/>
                <w:sz w:val="20"/>
                <w:szCs w:val="20"/>
                <w:u w:val="single"/>
              </w:rPr>
              <w:t>Job Impact/Influence Measures</w:t>
            </w:r>
            <w:r>
              <w:rPr>
                <w:rFonts w:ascii="Calibri" w:hAnsi="Calibri"/>
                <w:b/>
                <w:sz w:val="20"/>
                <w:szCs w:val="20"/>
                <w:u w:val="single"/>
              </w:rPr>
              <w:t>:</w:t>
            </w:r>
            <w:r>
              <w:rPr>
                <w:rFonts w:ascii="Calibri" w:hAnsi="Calibri"/>
                <w:b/>
                <w:sz w:val="20"/>
                <w:szCs w:val="16"/>
              </w:rPr>
              <w:t xml:space="preserve"> </w:t>
            </w:r>
            <w:r w:rsidRPr="00E02122">
              <w:rPr>
                <w:rFonts w:ascii="Calibri" w:hAnsi="Calibri"/>
                <w:i/>
                <w:sz w:val="18"/>
                <w:szCs w:val="18"/>
              </w:rPr>
              <w:t xml:space="preserve">Show data in approximate or in a range which job has impact on. Please state if the impact is </w:t>
            </w:r>
            <w:r w:rsidRPr="00E02122">
              <w:rPr>
                <w:rFonts w:ascii="Calibri" w:hAnsi="Calibri"/>
                <w:b/>
                <w:i/>
                <w:sz w:val="18"/>
                <w:szCs w:val="18"/>
              </w:rPr>
              <w:t>direct</w:t>
            </w:r>
            <w:r w:rsidRPr="00E02122">
              <w:rPr>
                <w:rFonts w:ascii="Calibri" w:hAnsi="Calibri"/>
                <w:i/>
                <w:sz w:val="18"/>
                <w:szCs w:val="18"/>
              </w:rPr>
              <w:t xml:space="preserve"> or </w:t>
            </w:r>
            <w:r w:rsidRPr="00E02122">
              <w:rPr>
                <w:rFonts w:ascii="Calibri" w:hAnsi="Calibri"/>
                <w:b/>
                <w:i/>
                <w:sz w:val="18"/>
                <w:szCs w:val="18"/>
              </w:rPr>
              <w:t>indirect</w:t>
            </w:r>
            <w:r w:rsidRPr="00E02122">
              <w:rPr>
                <w:rFonts w:ascii="Calibri" w:hAnsi="Calibri"/>
                <w:i/>
                <w:sz w:val="18"/>
                <w:szCs w:val="18"/>
              </w:rPr>
              <w:t>. Think about financial elements e.g. budget, scale of role e.g. people management, network reach, sales impact etc.</w:t>
            </w:r>
          </w:p>
        </w:tc>
      </w:tr>
      <w:tr w:rsidR="00253713" w:rsidRPr="00161413" w14:paraId="723C0D70" w14:textId="77777777" w:rsidTr="0096225A">
        <w:trPr>
          <w:trHeight w:val="63"/>
        </w:trPr>
        <w:tc>
          <w:tcPr>
            <w:tcW w:w="5000" w:type="pct"/>
          </w:tcPr>
          <w:p w14:paraId="04E8CE39" w14:textId="03D4A502" w:rsidR="004A1D6D" w:rsidRPr="00161413" w:rsidRDefault="00697315" w:rsidP="0096225A">
            <w:pPr>
              <w:rPr>
                <w:rFonts w:ascii="Calibri" w:hAnsi="Calibri"/>
                <w:sz w:val="20"/>
                <w:szCs w:val="20"/>
              </w:rPr>
            </w:pPr>
            <w:r>
              <w:rPr>
                <w:rFonts w:ascii="Calibri" w:hAnsi="Calibri"/>
                <w:sz w:val="20"/>
                <w:szCs w:val="20"/>
              </w:rPr>
              <w:t xml:space="preserve">Has </w:t>
            </w:r>
            <w:r w:rsidR="004A1D6D">
              <w:rPr>
                <w:rFonts w:ascii="Calibri" w:hAnsi="Calibri"/>
                <w:sz w:val="20"/>
                <w:szCs w:val="20"/>
              </w:rPr>
              <w:t>indirect</w:t>
            </w:r>
            <w:r>
              <w:rPr>
                <w:rFonts w:ascii="Calibri" w:hAnsi="Calibri"/>
                <w:sz w:val="20"/>
                <w:szCs w:val="20"/>
              </w:rPr>
              <w:t xml:space="preserve"> impact in </w:t>
            </w:r>
            <w:r w:rsidR="004A1D6D">
              <w:rPr>
                <w:rFonts w:ascii="Calibri" w:hAnsi="Calibri"/>
                <w:sz w:val="20"/>
                <w:szCs w:val="20"/>
              </w:rPr>
              <w:t>online sales revenue by determining best user experience and technical solutions to increase conversion and performance of products.</w:t>
            </w:r>
            <w:r w:rsidR="004A1D6D">
              <w:rPr>
                <w:rFonts w:ascii="Calibri" w:hAnsi="Calibri"/>
                <w:sz w:val="20"/>
                <w:szCs w:val="20"/>
              </w:rPr>
              <w:br/>
              <w:t>Has direct impact on</w:t>
            </w:r>
            <w:r w:rsidR="0096225A">
              <w:rPr>
                <w:rFonts w:ascii="Calibri" w:hAnsi="Calibri"/>
                <w:sz w:val="20"/>
                <w:szCs w:val="20"/>
              </w:rPr>
              <w:t xml:space="preserve"> budgets and</w:t>
            </w:r>
            <w:r w:rsidR="004A1D6D">
              <w:rPr>
                <w:rFonts w:ascii="Calibri" w:hAnsi="Calibri"/>
                <w:sz w:val="20"/>
                <w:szCs w:val="20"/>
              </w:rPr>
              <w:t xml:space="preserve"> </w:t>
            </w:r>
            <w:r w:rsidR="0096225A">
              <w:rPr>
                <w:sz w:val="20"/>
                <w:szCs w:val="20"/>
              </w:rPr>
              <w:t>is able to influence spend and cost out multiple options.</w:t>
            </w:r>
            <w:r w:rsidR="004A1D6D">
              <w:rPr>
                <w:rFonts w:ascii="Calibri" w:hAnsi="Calibri"/>
                <w:sz w:val="20"/>
                <w:szCs w:val="20"/>
              </w:rPr>
              <w:br/>
              <w:t xml:space="preserve">Has direct </w:t>
            </w:r>
            <w:r w:rsidR="0096225A">
              <w:rPr>
                <w:sz w:val="20"/>
                <w:szCs w:val="20"/>
              </w:rPr>
              <w:t>impact on</w:t>
            </w:r>
            <w:r w:rsidR="004A1D6D">
              <w:rPr>
                <w:sz w:val="20"/>
                <w:szCs w:val="20"/>
              </w:rPr>
              <w:t xml:space="preserve"> reducing risk of fines/penalties that could be issued</w:t>
            </w:r>
            <w:r w:rsidR="0096225A">
              <w:rPr>
                <w:sz w:val="20"/>
                <w:szCs w:val="20"/>
              </w:rPr>
              <w:t xml:space="preserve"> to the club due to fan data security.</w:t>
            </w:r>
          </w:p>
        </w:tc>
      </w:tr>
      <w:tr w:rsidR="00253713" w:rsidRPr="00161413" w14:paraId="1736DE9F" w14:textId="77777777" w:rsidTr="0096225A">
        <w:trPr>
          <w:trHeight w:val="126"/>
        </w:trPr>
        <w:tc>
          <w:tcPr>
            <w:tcW w:w="5000" w:type="pct"/>
          </w:tcPr>
          <w:p w14:paraId="04DC6C64" w14:textId="77777777" w:rsidR="00253713" w:rsidRPr="00161413" w:rsidRDefault="00253713" w:rsidP="00BE0F24">
            <w:pPr>
              <w:rPr>
                <w:rFonts w:ascii="Calibri" w:hAnsi="Calibri"/>
                <w:sz w:val="20"/>
                <w:szCs w:val="16"/>
              </w:rPr>
            </w:pPr>
            <w:r w:rsidRPr="00161413">
              <w:rPr>
                <w:rFonts w:ascii="Calibri" w:hAnsi="Calibri"/>
                <w:b/>
                <w:sz w:val="20"/>
                <w:szCs w:val="20"/>
                <w:u w:val="single"/>
              </w:rPr>
              <w:t>Decision-making Authority</w:t>
            </w:r>
            <w:r>
              <w:rPr>
                <w:rFonts w:ascii="Calibri" w:hAnsi="Calibri"/>
                <w:b/>
                <w:sz w:val="20"/>
                <w:szCs w:val="20"/>
                <w:u w:val="single"/>
              </w:rPr>
              <w:t>:</w:t>
            </w:r>
            <w:r w:rsidRPr="00161413">
              <w:rPr>
                <w:rFonts w:ascii="Calibri" w:hAnsi="Calibri"/>
                <w:b/>
                <w:sz w:val="20"/>
                <w:szCs w:val="20"/>
              </w:rPr>
              <w:t xml:space="preserve"> </w:t>
            </w:r>
            <w:r w:rsidRPr="00925E00">
              <w:rPr>
                <w:rFonts w:ascii="Calibri" w:hAnsi="Calibri"/>
                <w:i/>
                <w:sz w:val="18"/>
                <w:szCs w:val="18"/>
              </w:rPr>
              <w:t>Indicate what decisions the job is expected to make and what it is expected to recommend.</w:t>
            </w:r>
          </w:p>
        </w:tc>
      </w:tr>
      <w:tr w:rsidR="00253713" w:rsidRPr="00161413" w14:paraId="4053FADC" w14:textId="77777777" w:rsidTr="0096225A">
        <w:trPr>
          <w:trHeight w:val="126"/>
        </w:trPr>
        <w:tc>
          <w:tcPr>
            <w:tcW w:w="5000" w:type="pct"/>
          </w:tcPr>
          <w:p w14:paraId="2F072645" w14:textId="64E97502" w:rsidR="00253713" w:rsidRPr="00B36919" w:rsidRDefault="00966E2F" w:rsidP="00906A80">
            <w:pPr>
              <w:rPr>
                <w:rFonts w:ascii="Calibri" w:hAnsi="Calibri"/>
                <w:sz w:val="20"/>
                <w:szCs w:val="20"/>
              </w:rPr>
            </w:pPr>
            <w:r>
              <w:rPr>
                <w:rFonts w:ascii="Calibri" w:hAnsi="Calibri"/>
                <w:sz w:val="20"/>
                <w:szCs w:val="20"/>
              </w:rPr>
              <w:t xml:space="preserve">This role will have the authority to make recommendations and decisions on changes to </w:t>
            </w:r>
            <w:r w:rsidRPr="2BA6A9AE">
              <w:rPr>
                <w:rFonts w:ascii="Calibri" w:hAnsi="Calibri"/>
                <w:sz w:val="20"/>
                <w:szCs w:val="20"/>
              </w:rPr>
              <w:t>fan facing commercial features across our digital platform and products.</w:t>
            </w:r>
          </w:p>
        </w:tc>
      </w:tr>
    </w:tbl>
    <w:p w14:paraId="70CBA2EF" w14:textId="77777777" w:rsidR="00BC6077" w:rsidRPr="00085EF1" w:rsidRDefault="00BC6077" w:rsidP="00BC6077">
      <w:pPr>
        <w:overflowPunct w:val="0"/>
        <w:autoSpaceDE w:val="0"/>
        <w:autoSpaceDN w:val="0"/>
        <w:adjustRightInd w:val="0"/>
        <w:spacing w:after="120" w:line="240" w:lineRule="auto"/>
        <w:textAlignment w:val="baseline"/>
        <w:rPr>
          <w:rFonts w:ascii="Calibri" w:eastAsia="Times New Roman" w:hAnsi="Calibri" w:cs="Calibri"/>
          <w:b/>
          <w:sz w:val="20"/>
          <w:szCs w:val="20"/>
          <w:lang w:eastAsia="en-GB"/>
        </w:rPr>
      </w:pPr>
    </w:p>
    <w:p w14:paraId="6CB59EE0" w14:textId="59D7998B" w:rsidR="008338CA" w:rsidRPr="005C2144" w:rsidRDefault="2BA6A9AE" w:rsidP="0020357B">
      <w:pPr>
        <w:tabs>
          <w:tab w:val="left" w:pos="2943"/>
        </w:tabs>
        <w:spacing w:after="120"/>
        <w:rPr>
          <w:b/>
          <w:bCs/>
          <w:noProof/>
        </w:rPr>
      </w:pPr>
      <w:r w:rsidRPr="005C2144">
        <w:rPr>
          <w:b/>
          <w:bCs/>
          <w:noProof/>
        </w:rPr>
        <w:lastRenderedPageBreak/>
        <w:t>Organisation Chart</w:t>
      </w:r>
      <w:r w:rsidR="0020357B">
        <w:object w:dxaOrig="13140" w:dyaOrig="3615" w14:anchorId="3D9D6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123.75pt" o:ole="">
            <v:imagedata r:id="rId11" o:title=""/>
          </v:shape>
          <o:OLEObject Type="Embed" ProgID="Visio.Drawing.15" ShapeID="_x0000_i1025" DrawAspect="Content" ObjectID="_1627825720" r:id="rId12"/>
        </w:object>
      </w:r>
    </w:p>
    <w:p w14:paraId="2F1F6E99" w14:textId="4DB54177" w:rsidR="2BA6A9AE" w:rsidRDefault="2BA6A9AE" w:rsidP="2BA6A9AE">
      <w:pPr>
        <w:spacing w:after="120"/>
        <w:ind w:left="66"/>
      </w:pPr>
    </w:p>
    <w:sectPr w:rsidR="2BA6A9AE" w:rsidSect="00631539">
      <w:headerReference w:type="default" r:id="rId13"/>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527F3" w14:textId="77777777" w:rsidR="0096225A" w:rsidRDefault="0096225A" w:rsidP="003F07B3">
      <w:pPr>
        <w:spacing w:after="0" w:line="240" w:lineRule="auto"/>
      </w:pPr>
      <w:r>
        <w:separator/>
      </w:r>
    </w:p>
  </w:endnote>
  <w:endnote w:type="continuationSeparator" w:id="0">
    <w:p w14:paraId="365558DA" w14:textId="77777777" w:rsidR="0096225A" w:rsidRDefault="0096225A" w:rsidP="003F07B3">
      <w:pPr>
        <w:spacing w:after="0" w:line="240" w:lineRule="auto"/>
      </w:pPr>
      <w:r>
        <w:continuationSeparator/>
      </w:r>
    </w:p>
  </w:endnote>
  <w:endnote w:type="continuationNotice" w:id="1">
    <w:p w14:paraId="3699D317" w14:textId="77777777" w:rsidR="0096225A" w:rsidRDefault="009622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137F7" w14:textId="77777777" w:rsidR="0096225A" w:rsidRDefault="0096225A" w:rsidP="003F07B3">
      <w:pPr>
        <w:spacing w:after="0" w:line="240" w:lineRule="auto"/>
      </w:pPr>
      <w:r>
        <w:separator/>
      </w:r>
    </w:p>
  </w:footnote>
  <w:footnote w:type="continuationSeparator" w:id="0">
    <w:p w14:paraId="1FFBCC49" w14:textId="77777777" w:rsidR="0096225A" w:rsidRDefault="0096225A" w:rsidP="003F07B3">
      <w:pPr>
        <w:spacing w:after="0" w:line="240" w:lineRule="auto"/>
      </w:pPr>
      <w:r>
        <w:continuationSeparator/>
      </w:r>
    </w:p>
  </w:footnote>
  <w:footnote w:type="continuationNotice" w:id="1">
    <w:p w14:paraId="7FE57A9C" w14:textId="77777777" w:rsidR="0096225A" w:rsidRDefault="009622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8650C" w14:textId="77777777" w:rsidR="0096225A" w:rsidRDefault="0096225A">
    <w:pPr>
      <w:pStyle w:val="Header"/>
    </w:pPr>
    <w:r>
      <w:rPr>
        <w:rFonts w:cs="Tahoma"/>
        <w:noProof/>
        <w:color w:val="808080"/>
        <w:lang w:eastAsia="en-GB"/>
      </w:rPr>
      <w:drawing>
        <wp:anchor distT="0" distB="0" distL="114300" distR="114300" simplePos="0" relativeHeight="251658240" behindDoc="1" locked="0" layoutInCell="1" allowOverlap="1" wp14:anchorId="23F9510A" wp14:editId="2EA6B325">
          <wp:simplePos x="0" y="0"/>
          <wp:positionH relativeFrom="margin">
            <wp:posOffset>2265680</wp:posOffset>
          </wp:positionH>
          <wp:positionV relativeFrom="paragraph">
            <wp:posOffset>-100623</wp:posOffset>
          </wp:positionV>
          <wp:extent cx="1190625" cy="11334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FC Crest &amp; CitC_Lock-Up NEW.jpg"/>
                  <pic:cNvPicPr/>
                </pic:nvPicPr>
                <pic:blipFill rotWithShape="1">
                  <a:blip r:embed="rId1" cstate="print">
                    <a:extLst>
                      <a:ext uri="{28A0092B-C50C-407E-A947-70E740481C1C}">
                        <a14:useLocalDpi xmlns:a14="http://schemas.microsoft.com/office/drawing/2010/main" val="0"/>
                      </a:ext>
                    </a:extLst>
                  </a:blip>
                  <a:srcRect r="70947"/>
                  <a:stretch/>
                </pic:blipFill>
                <pic:spPr bwMode="auto">
                  <a:xfrm>
                    <a:off x="0" y="0"/>
                    <a:ext cx="1190625"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B94FB5" w14:textId="77777777" w:rsidR="0096225A" w:rsidRDefault="0096225A">
    <w:pPr>
      <w:pStyle w:val="Header"/>
    </w:pPr>
  </w:p>
  <w:p w14:paraId="51339E22" w14:textId="77777777" w:rsidR="0096225A" w:rsidRDefault="0096225A">
    <w:pPr>
      <w:pStyle w:val="Header"/>
    </w:pPr>
  </w:p>
  <w:p w14:paraId="44464DDA" w14:textId="77777777" w:rsidR="0096225A" w:rsidRDefault="0096225A">
    <w:pPr>
      <w:pStyle w:val="Header"/>
    </w:pPr>
  </w:p>
  <w:p w14:paraId="58257352" w14:textId="77777777" w:rsidR="0096225A" w:rsidRDefault="0096225A">
    <w:pPr>
      <w:pStyle w:val="Header"/>
    </w:pPr>
  </w:p>
  <w:p w14:paraId="2FC5E370" w14:textId="77777777" w:rsidR="0096225A" w:rsidRDefault="0096225A">
    <w:pPr>
      <w:pStyle w:val="Header"/>
    </w:pPr>
  </w:p>
  <w:p w14:paraId="55B30093" w14:textId="77777777" w:rsidR="0096225A" w:rsidRPr="00631539" w:rsidRDefault="0096225A">
    <w:pPr>
      <w:pStyle w:val="Header"/>
    </w:pPr>
  </w:p>
  <w:p w14:paraId="4F29ECC8" w14:textId="77777777" w:rsidR="0096225A" w:rsidRDefault="00962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4263F"/>
    <w:multiLevelType w:val="hybridMultilevel"/>
    <w:tmpl w:val="DA6C1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C0983"/>
    <w:multiLevelType w:val="hybridMultilevel"/>
    <w:tmpl w:val="94AAD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9A0F0A"/>
    <w:multiLevelType w:val="hybridMultilevel"/>
    <w:tmpl w:val="3E325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37912"/>
    <w:multiLevelType w:val="multilevel"/>
    <w:tmpl w:val="E334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11026"/>
    <w:multiLevelType w:val="multilevel"/>
    <w:tmpl w:val="84C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9D3D88"/>
    <w:multiLevelType w:val="hybridMultilevel"/>
    <w:tmpl w:val="C804B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D126E"/>
    <w:multiLevelType w:val="hybridMultilevel"/>
    <w:tmpl w:val="94FE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F804D3"/>
    <w:multiLevelType w:val="hybridMultilevel"/>
    <w:tmpl w:val="A9243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B24A65"/>
    <w:multiLevelType w:val="hybridMultilevel"/>
    <w:tmpl w:val="B4A6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157B40"/>
    <w:multiLevelType w:val="hybridMultilevel"/>
    <w:tmpl w:val="3334D60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B823143"/>
    <w:multiLevelType w:val="multilevel"/>
    <w:tmpl w:val="1ADE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71281E"/>
    <w:multiLevelType w:val="hybridMultilevel"/>
    <w:tmpl w:val="78526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8E02FF"/>
    <w:multiLevelType w:val="hybridMultilevel"/>
    <w:tmpl w:val="3D50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7B3D9C"/>
    <w:multiLevelType w:val="hybridMultilevel"/>
    <w:tmpl w:val="8A74F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410C6A"/>
    <w:multiLevelType w:val="hybridMultilevel"/>
    <w:tmpl w:val="D150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0B0326"/>
    <w:multiLevelType w:val="multilevel"/>
    <w:tmpl w:val="84C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41DCC"/>
    <w:multiLevelType w:val="hybridMultilevel"/>
    <w:tmpl w:val="A1826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554E7C"/>
    <w:multiLevelType w:val="multilevel"/>
    <w:tmpl w:val="84C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A73532"/>
    <w:multiLevelType w:val="hybridMultilevel"/>
    <w:tmpl w:val="0DBEB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320538"/>
    <w:multiLevelType w:val="hybridMultilevel"/>
    <w:tmpl w:val="EB8E4E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F80191A"/>
    <w:multiLevelType w:val="multilevel"/>
    <w:tmpl w:val="84C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CB76AE"/>
    <w:multiLevelType w:val="multilevel"/>
    <w:tmpl w:val="1ADE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DB1A85"/>
    <w:multiLevelType w:val="hybridMultilevel"/>
    <w:tmpl w:val="3898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184FDC"/>
    <w:multiLevelType w:val="hybridMultilevel"/>
    <w:tmpl w:val="3CD6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BD3F47"/>
    <w:multiLevelType w:val="hybridMultilevel"/>
    <w:tmpl w:val="81AC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852C65"/>
    <w:multiLevelType w:val="hybridMultilevel"/>
    <w:tmpl w:val="C1323424"/>
    <w:lvl w:ilvl="0" w:tplc="9EE06D00">
      <w:start w:val="1"/>
      <w:numFmt w:val="bullet"/>
      <w:lvlText w:val=""/>
      <w:lvlJc w:val="left"/>
      <w:pPr>
        <w:ind w:left="720" w:hanging="360"/>
      </w:pPr>
      <w:rPr>
        <w:rFonts w:ascii="Symbol" w:hAnsi="Symbol" w:hint="default"/>
      </w:rPr>
    </w:lvl>
    <w:lvl w:ilvl="1" w:tplc="2140F638">
      <w:start w:val="1"/>
      <w:numFmt w:val="bullet"/>
      <w:lvlText w:val="o"/>
      <w:lvlJc w:val="left"/>
      <w:pPr>
        <w:ind w:left="1440" w:hanging="360"/>
      </w:pPr>
      <w:rPr>
        <w:rFonts w:ascii="Courier New" w:hAnsi="Courier New" w:hint="default"/>
      </w:rPr>
    </w:lvl>
    <w:lvl w:ilvl="2" w:tplc="81669156">
      <w:start w:val="1"/>
      <w:numFmt w:val="bullet"/>
      <w:lvlText w:val=""/>
      <w:lvlJc w:val="left"/>
      <w:pPr>
        <w:ind w:left="2160" w:hanging="360"/>
      </w:pPr>
      <w:rPr>
        <w:rFonts w:ascii="Wingdings" w:hAnsi="Wingdings" w:hint="default"/>
      </w:rPr>
    </w:lvl>
    <w:lvl w:ilvl="3" w:tplc="370888A8">
      <w:start w:val="1"/>
      <w:numFmt w:val="bullet"/>
      <w:lvlText w:val=""/>
      <w:lvlJc w:val="left"/>
      <w:pPr>
        <w:ind w:left="2880" w:hanging="360"/>
      </w:pPr>
      <w:rPr>
        <w:rFonts w:ascii="Symbol" w:hAnsi="Symbol" w:hint="default"/>
      </w:rPr>
    </w:lvl>
    <w:lvl w:ilvl="4" w:tplc="10B66B2E">
      <w:start w:val="1"/>
      <w:numFmt w:val="bullet"/>
      <w:lvlText w:val="o"/>
      <w:lvlJc w:val="left"/>
      <w:pPr>
        <w:ind w:left="3600" w:hanging="360"/>
      </w:pPr>
      <w:rPr>
        <w:rFonts w:ascii="Courier New" w:hAnsi="Courier New" w:hint="default"/>
      </w:rPr>
    </w:lvl>
    <w:lvl w:ilvl="5" w:tplc="39420DB0">
      <w:start w:val="1"/>
      <w:numFmt w:val="bullet"/>
      <w:lvlText w:val=""/>
      <w:lvlJc w:val="left"/>
      <w:pPr>
        <w:ind w:left="4320" w:hanging="360"/>
      </w:pPr>
      <w:rPr>
        <w:rFonts w:ascii="Wingdings" w:hAnsi="Wingdings" w:hint="default"/>
      </w:rPr>
    </w:lvl>
    <w:lvl w:ilvl="6" w:tplc="8A38EEB2">
      <w:start w:val="1"/>
      <w:numFmt w:val="bullet"/>
      <w:lvlText w:val=""/>
      <w:lvlJc w:val="left"/>
      <w:pPr>
        <w:ind w:left="5040" w:hanging="360"/>
      </w:pPr>
      <w:rPr>
        <w:rFonts w:ascii="Symbol" w:hAnsi="Symbol" w:hint="default"/>
      </w:rPr>
    </w:lvl>
    <w:lvl w:ilvl="7" w:tplc="B44673C6">
      <w:start w:val="1"/>
      <w:numFmt w:val="bullet"/>
      <w:lvlText w:val="o"/>
      <w:lvlJc w:val="left"/>
      <w:pPr>
        <w:ind w:left="5760" w:hanging="360"/>
      </w:pPr>
      <w:rPr>
        <w:rFonts w:ascii="Courier New" w:hAnsi="Courier New" w:hint="default"/>
      </w:rPr>
    </w:lvl>
    <w:lvl w:ilvl="8" w:tplc="E8ACAC7E">
      <w:start w:val="1"/>
      <w:numFmt w:val="bullet"/>
      <w:lvlText w:val=""/>
      <w:lvlJc w:val="left"/>
      <w:pPr>
        <w:ind w:left="6480" w:hanging="360"/>
      </w:pPr>
      <w:rPr>
        <w:rFonts w:ascii="Wingdings" w:hAnsi="Wingdings" w:hint="default"/>
      </w:rPr>
    </w:lvl>
  </w:abstractNum>
  <w:abstractNum w:abstractNumId="26" w15:restartNumberingAfterBreak="0">
    <w:nsid w:val="6AED42A1"/>
    <w:multiLevelType w:val="hybridMultilevel"/>
    <w:tmpl w:val="9F04D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CA1F43"/>
    <w:multiLevelType w:val="hybridMultilevel"/>
    <w:tmpl w:val="CE40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7C495D"/>
    <w:multiLevelType w:val="hybridMultilevel"/>
    <w:tmpl w:val="1476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113A8C"/>
    <w:multiLevelType w:val="hybridMultilevel"/>
    <w:tmpl w:val="E014D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18130D"/>
    <w:multiLevelType w:val="hybridMultilevel"/>
    <w:tmpl w:val="13EA3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D911D1"/>
    <w:multiLevelType w:val="multilevel"/>
    <w:tmpl w:val="6B48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9"/>
  </w:num>
  <w:num w:numId="3">
    <w:abstractNumId w:val="4"/>
  </w:num>
  <w:num w:numId="4">
    <w:abstractNumId w:val="30"/>
  </w:num>
  <w:num w:numId="5">
    <w:abstractNumId w:val="14"/>
  </w:num>
  <w:num w:numId="6">
    <w:abstractNumId w:val="13"/>
  </w:num>
  <w:num w:numId="7">
    <w:abstractNumId w:val="6"/>
  </w:num>
  <w:num w:numId="8">
    <w:abstractNumId w:val="8"/>
  </w:num>
  <w:num w:numId="9">
    <w:abstractNumId w:val="20"/>
  </w:num>
  <w:num w:numId="10">
    <w:abstractNumId w:val="17"/>
  </w:num>
  <w:num w:numId="11">
    <w:abstractNumId w:val="23"/>
  </w:num>
  <w:num w:numId="12">
    <w:abstractNumId w:val="15"/>
  </w:num>
  <w:num w:numId="13">
    <w:abstractNumId w:val="12"/>
  </w:num>
  <w:num w:numId="14">
    <w:abstractNumId w:val="18"/>
  </w:num>
  <w:num w:numId="15">
    <w:abstractNumId w:val="2"/>
  </w:num>
  <w:num w:numId="16">
    <w:abstractNumId w:val="26"/>
  </w:num>
  <w:num w:numId="17">
    <w:abstractNumId w:val="11"/>
  </w:num>
  <w:num w:numId="18">
    <w:abstractNumId w:val="5"/>
  </w:num>
  <w:num w:numId="19">
    <w:abstractNumId w:val="28"/>
  </w:num>
  <w:num w:numId="20">
    <w:abstractNumId w:val="16"/>
  </w:num>
  <w:num w:numId="21">
    <w:abstractNumId w:val="0"/>
  </w:num>
  <w:num w:numId="22">
    <w:abstractNumId w:val="24"/>
  </w:num>
  <w:num w:numId="23">
    <w:abstractNumId w:val="7"/>
  </w:num>
  <w:num w:numId="24">
    <w:abstractNumId w:val="27"/>
  </w:num>
  <w:num w:numId="25">
    <w:abstractNumId w:val="3"/>
  </w:num>
  <w:num w:numId="26">
    <w:abstractNumId w:val="10"/>
  </w:num>
  <w:num w:numId="27">
    <w:abstractNumId w:val="31"/>
  </w:num>
  <w:num w:numId="28">
    <w:abstractNumId w:val="21"/>
  </w:num>
  <w:num w:numId="29">
    <w:abstractNumId w:val="1"/>
  </w:num>
  <w:num w:numId="30">
    <w:abstractNumId w:val="9"/>
  </w:num>
  <w:num w:numId="31">
    <w:abstractNumId w:val="2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7B3"/>
    <w:rsid w:val="00001147"/>
    <w:rsid w:val="00006010"/>
    <w:rsid w:val="00006D75"/>
    <w:rsid w:val="00013429"/>
    <w:rsid w:val="00013B53"/>
    <w:rsid w:val="00015457"/>
    <w:rsid w:val="00015752"/>
    <w:rsid w:val="00015760"/>
    <w:rsid w:val="00016E83"/>
    <w:rsid w:val="00020C3F"/>
    <w:rsid w:val="000228E8"/>
    <w:rsid w:val="000256C6"/>
    <w:rsid w:val="00025C4F"/>
    <w:rsid w:val="00025D61"/>
    <w:rsid w:val="00030AC9"/>
    <w:rsid w:val="00031817"/>
    <w:rsid w:val="00032D6D"/>
    <w:rsid w:val="0003491E"/>
    <w:rsid w:val="0004302F"/>
    <w:rsid w:val="00043B8F"/>
    <w:rsid w:val="00043DFB"/>
    <w:rsid w:val="00044225"/>
    <w:rsid w:val="00050146"/>
    <w:rsid w:val="00061B70"/>
    <w:rsid w:val="00061C7A"/>
    <w:rsid w:val="00061F67"/>
    <w:rsid w:val="00066357"/>
    <w:rsid w:val="00070751"/>
    <w:rsid w:val="0007156B"/>
    <w:rsid w:val="00072827"/>
    <w:rsid w:val="00073BC9"/>
    <w:rsid w:val="00076096"/>
    <w:rsid w:val="000761AB"/>
    <w:rsid w:val="000817C5"/>
    <w:rsid w:val="00082C25"/>
    <w:rsid w:val="00082FE1"/>
    <w:rsid w:val="00085EF1"/>
    <w:rsid w:val="00091CA5"/>
    <w:rsid w:val="00094EC7"/>
    <w:rsid w:val="0009764A"/>
    <w:rsid w:val="00097AE3"/>
    <w:rsid w:val="000A08E1"/>
    <w:rsid w:val="000A1F6D"/>
    <w:rsid w:val="000B356E"/>
    <w:rsid w:val="000B6603"/>
    <w:rsid w:val="000C07B3"/>
    <w:rsid w:val="000C2875"/>
    <w:rsid w:val="000C31E3"/>
    <w:rsid w:val="000C367B"/>
    <w:rsid w:val="000C6E2E"/>
    <w:rsid w:val="000D2C2F"/>
    <w:rsid w:val="000D3640"/>
    <w:rsid w:val="000D5559"/>
    <w:rsid w:val="000D79E9"/>
    <w:rsid w:val="000D7BD5"/>
    <w:rsid w:val="000E0482"/>
    <w:rsid w:val="000E133E"/>
    <w:rsid w:val="000E1FE1"/>
    <w:rsid w:val="000E34CD"/>
    <w:rsid w:val="000F0312"/>
    <w:rsid w:val="000F078A"/>
    <w:rsid w:val="000F1AE5"/>
    <w:rsid w:val="000F2033"/>
    <w:rsid w:val="000F3066"/>
    <w:rsid w:val="000F3DB8"/>
    <w:rsid w:val="000F6F05"/>
    <w:rsid w:val="00101FDF"/>
    <w:rsid w:val="00102FAE"/>
    <w:rsid w:val="00106DF0"/>
    <w:rsid w:val="00107DC4"/>
    <w:rsid w:val="0011030E"/>
    <w:rsid w:val="001117D6"/>
    <w:rsid w:val="00113012"/>
    <w:rsid w:val="00114E4F"/>
    <w:rsid w:val="00114F85"/>
    <w:rsid w:val="001163F5"/>
    <w:rsid w:val="00120145"/>
    <w:rsid w:val="001215FC"/>
    <w:rsid w:val="001216D8"/>
    <w:rsid w:val="00122302"/>
    <w:rsid w:val="001266D5"/>
    <w:rsid w:val="00126F3A"/>
    <w:rsid w:val="00131F27"/>
    <w:rsid w:val="00134F41"/>
    <w:rsid w:val="00137A46"/>
    <w:rsid w:val="001434C7"/>
    <w:rsid w:val="001435CD"/>
    <w:rsid w:val="001436E4"/>
    <w:rsid w:val="00144DA2"/>
    <w:rsid w:val="00145866"/>
    <w:rsid w:val="00147111"/>
    <w:rsid w:val="00150ABB"/>
    <w:rsid w:val="00152091"/>
    <w:rsid w:val="001539FE"/>
    <w:rsid w:val="001554FC"/>
    <w:rsid w:val="00155DC1"/>
    <w:rsid w:val="0016106D"/>
    <w:rsid w:val="0016125D"/>
    <w:rsid w:val="001637D1"/>
    <w:rsid w:val="00166713"/>
    <w:rsid w:val="00170887"/>
    <w:rsid w:val="001726E7"/>
    <w:rsid w:val="00172B79"/>
    <w:rsid w:val="00173CC5"/>
    <w:rsid w:val="00173E98"/>
    <w:rsid w:val="001741EC"/>
    <w:rsid w:val="001742C8"/>
    <w:rsid w:val="00175C6D"/>
    <w:rsid w:val="00176198"/>
    <w:rsid w:val="0017744F"/>
    <w:rsid w:val="00177FC3"/>
    <w:rsid w:val="001816AA"/>
    <w:rsid w:val="001872D0"/>
    <w:rsid w:val="0019023A"/>
    <w:rsid w:val="00190AB3"/>
    <w:rsid w:val="001923A8"/>
    <w:rsid w:val="00192F6E"/>
    <w:rsid w:val="001A062B"/>
    <w:rsid w:val="001A4548"/>
    <w:rsid w:val="001A47AA"/>
    <w:rsid w:val="001A5024"/>
    <w:rsid w:val="001A50AB"/>
    <w:rsid w:val="001A559C"/>
    <w:rsid w:val="001B2B71"/>
    <w:rsid w:val="001B31CC"/>
    <w:rsid w:val="001B6020"/>
    <w:rsid w:val="001C640C"/>
    <w:rsid w:val="001D04C3"/>
    <w:rsid w:val="001D257E"/>
    <w:rsid w:val="001D498C"/>
    <w:rsid w:val="001D583C"/>
    <w:rsid w:val="001E06F2"/>
    <w:rsid w:val="001E0F46"/>
    <w:rsid w:val="001E37F3"/>
    <w:rsid w:val="001E4069"/>
    <w:rsid w:val="001E587C"/>
    <w:rsid w:val="001E75D9"/>
    <w:rsid w:val="001F1943"/>
    <w:rsid w:val="001F2B4D"/>
    <w:rsid w:val="001F5B83"/>
    <w:rsid w:val="001F6B93"/>
    <w:rsid w:val="001F7052"/>
    <w:rsid w:val="00201C93"/>
    <w:rsid w:val="00202262"/>
    <w:rsid w:val="00202ED4"/>
    <w:rsid w:val="0020357B"/>
    <w:rsid w:val="00203A0D"/>
    <w:rsid w:val="00204361"/>
    <w:rsid w:val="002046F0"/>
    <w:rsid w:val="00204890"/>
    <w:rsid w:val="0020587F"/>
    <w:rsid w:val="00205B9A"/>
    <w:rsid w:val="002074C4"/>
    <w:rsid w:val="00211318"/>
    <w:rsid w:val="00213F20"/>
    <w:rsid w:val="002149CE"/>
    <w:rsid w:val="00216E4A"/>
    <w:rsid w:val="00216FF7"/>
    <w:rsid w:val="00220A89"/>
    <w:rsid w:val="00221F2D"/>
    <w:rsid w:val="00223A6D"/>
    <w:rsid w:val="002269E0"/>
    <w:rsid w:val="002325EF"/>
    <w:rsid w:val="00234354"/>
    <w:rsid w:val="00235099"/>
    <w:rsid w:val="00236E29"/>
    <w:rsid w:val="00242342"/>
    <w:rsid w:val="00247E7C"/>
    <w:rsid w:val="00253713"/>
    <w:rsid w:val="00253877"/>
    <w:rsid w:val="00256932"/>
    <w:rsid w:val="002573F6"/>
    <w:rsid w:val="0026194A"/>
    <w:rsid w:val="002622A5"/>
    <w:rsid w:val="0026240F"/>
    <w:rsid w:val="00265633"/>
    <w:rsid w:val="00270896"/>
    <w:rsid w:val="00270FDE"/>
    <w:rsid w:val="002717C8"/>
    <w:rsid w:val="00272CDF"/>
    <w:rsid w:val="002732A9"/>
    <w:rsid w:val="0027445B"/>
    <w:rsid w:val="00274889"/>
    <w:rsid w:val="002777E8"/>
    <w:rsid w:val="0028751E"/>
    <w:rsid w:val="0028787B"/>
    <w:rsid w:val="0029148C"/>
    <w:rsid w:val="002953EA"/>
    <w:rsid w:val="00297231"/>
    <w:rsid w:val="002A05EA"/>
    <w:rsid w:val="002A2481"/>
    <w:rsid w:val="002A58ED"/>
    <w:rsid w:val="002A7F06"/>
    <w:rsid w:val="002B20AB"/>
    <w:rsid w:val="002B365B"/>
    <w:rsid w:val="002B5EDD"/>
    <w:rsid w:val="002B6136"/>
    <w:rsid w:val="002B6A89"/>
    <w:rsid w:val="002C2C23"/>
    <w:rsid w:val="002C452F"/>
    <w:rsid w:val="002C5C0E"/>
    <w:rsid w:val="002D1D8A"/>
    <w:rsid w:val="002D3196"/>
    <w:rsid w:val="002E1594"/>
    <w:rsid w:val="002E2659"/>
    <w:rsid w:val="002E4DE4"/>
    <w:rsid w:val="002E54FF"/>
    <w:rsid w:val="002E6DC9"/>
    <w:rsid w:val="002F434B"/>
    <w:rsid w:val="00302919"/>
    <w:rsid w:val="003034DD"/>
    <w:rsid w:val="003036DE"/>
    <w:rsid w:val="00305793"/>
    <w:rsid w:val="00307320"/>
    <w:rsid w:val="003105AE"/>
    <w:rsid w:val="00310684"/>
    <w:rsid w:val="0031553E"/>
    <w:rsid w:val="0031605E"/>
    <w:rsid w:val="0031698C"/>
    <w:rsid w:val="00316C1C"/>
    <w:rsid w:val="00317D30"/>
    <w:rsid w:val="00321579"/>
    <w:rsid w:val="0032408A"/>
    <w:rsid w:val="00324D04"/>
    <w:rsid w:val="003265D8"/>
    <w:rsid w:val="00326A4A"/>
    <w:rsid w:val="003316E5"/>
    <w:rsid w:val="0033428F"/>
    <w:rsid w:val="00334BBE"/>
    <w:rsid w:val="003409BD"/>
    <w:rsid w:val="00340A68"/>
    <w:rsid w:val="00352354"/>
    <w:rsid w:val="003533E0"/>
    <w:rsid w:val="003556CD"/>
    <w:rsid w:val="003562FC"/>
    <w:rsid w:val="0035793A"/>
    <w:rsid w:val="00364DEB"/>
    <w:rsid w:val="00364FCC"/>
    <w:rsid w:val="003650B4"/>
    <w:rsid w:val="003717DA"/>
    <w:rsid w:val="003722FE"/>
    <w:rsid w:val="003735B2"/>
    <w:rsid w:val="00382A58"/>
    <w:rsid w:val="00386ED0"/>
    <w:rsid w:val="00387CB4"/>
    <w:rsid w:val="00390E68"/>
    <w:rsid w:val="0039650F"/>
    <w:rsid w:val="00397FA9"/>
    <w:rsid w:val="003A12F7"/>
    <w:rsid w:val="003A452D"/>
    <w:rsid w:val="003B0DA6"/>
    <w:rsid w:val="003B0DC7"/>
    <w:rsid w:val="003B135E"/>
    <w:rsid w:val="003B1FF7"/>
    <w:rsid w:val="003B3040"/>
    <w:rsid w:val="003B6218"/>
    <w:rsid w:val="003B7A3C"/>
    <w:rsid w:val="003C1641"/>
    <w:rsid w:val="003C19F8"/>
    <w:rsid w:val="003C4D16"/>
    <w:rsid w:val="003C563F"/>
    <w:rsid w:val="003C6B5C"/>
    <w:rsid w:val="003C6DAE"/>
    <w:rsid w:val="003C7A92"/>
    <w:rsid w:val="003D04E0"/>
    <w:rsid w:val="003D0BE4"/>
    <w:rsid w:val="003D20CC"/>
    <w:rsid w:val="003D39F8"/>
    <w:rsid w:val="003D4428"/>
    <w:rsid w:val="003D77B9"/>
    <w:rsid w:val="003E15A9"/>
    <w:rsid w:val="003E338E"/>
    <w:rsid w:val="003E512E"/>
    <w:rsid w:val="003E70FC"/>
    <w:rsid w:val="003F07B3"/>
    <w:rsid w:val="003F106F"/>
    <w:rsid w:val="003F48B3"/>
    <w:rsid w:val="003F5E70"/>
    <w:rsid w:val="003F6B91"/>
    <w:rsid w:val="004027DD"/>
    <w:rsid w:val="00406C1C"/>
    <w:rsid w:val="004072CC"/>
    <w:rsid w:val="00417C8A"/>
    <w:rsid w:val="00420ED6"/>
    <w:rsid w:val="0042395E"/>
    <w:rsid w:val="00431BDE"/>
    <w:rsid w:val="004368B7"/>
    <w:rsid w:val="0044092C"/>
    <w:rsid w:val="00442712"/>
    <w:rsid w:val="0044278C"/>
    <w:rsid w:val="004465AA"/>
    <w:rsid w:val="00453622"/>
    <w:rsid w:val="0045654F"/>
    <w:rsid w:val="00463847"/>
    <w:rsid w:val="004666AD"/>
    <w:rsid w:val="00470522"/>
    <w:rsid w:val="004714F3"/>
    <w:rsid w:val="00480502"/>
    <w:rsid w:val="00482026"/>
    <w:rsid w:val="004825A9"/>
    <w:rsid w:val="00487741"/>
    <w:rsid w:val="00496D71"/>
    <w:rsid w:val="00497599"/>
    <w:rsid w:val="004A0367"/>
    <w:rsid w:val="004A168E"/>
    <w:rsid w:val="004A1D6D"/>
    <w:rsid w:val="004B0556"/>
    <w:rsid w:val="004B56FB"/>
    <w:rsid w:val="004B7365"/>
    <w:rsid w:val="004B7BD0"/>
    <w:rsid w:val="004C25D7"/>
    <w:rsid w:val="004C29A1"/>
    <w:rsid w:val="004C343C"/>
    <w:rsid w:val="004D286F"/>
    <w:rsid w:val="004D2A77"/>
    <w:rsid w:val="004D6348"/>
    <w:rsid w:val="004E211B"/>
    <w:rsid w:val="004E5883"/>
    <w:rsid w:val="004F0E15"/>
    <w:rsid w:val="004F1131"/>
    <w:rsid w:val="004F1DD7"/>
    <w:rsid w:val="004F694E"/>
    <w:rsid w:val="005034EA"/>
    <w:rsid w:val="00503F19"/>
    <w:rsid w:val="005051F2"/>
    <w:rsid w:val="00510571"/>
    <w:rsid w:val="00512711"/>
    <w:rsid w:val="0051347F"/>
    <w:rsid w:val="00513C56"/>
    <w:rsid w:val="00514600"/>
    <w:rsid w:val="0051543C"/>
    <w:rsid w:val="00516D61"/>
    <w:rsid w:val="00521FB6"/>
    <w:rsid w:val="00526DB8"/>
    <w:rsid w:val="005306C1"/>
    <w:rsid w:val="00532F7F"/>
    <w:rsid w:val="00533ADF"/>
    <w:rsid w:val="00535C6F"/>
    <w:rsid w:val="005363BA"/>
    <w:rsid w:val="00545819"/>
    <w:rsid w:val="00545DAF"/>
    <w:rsid w:val="005527DA"/>
    <w:rsid w:val="00553691"/>
    <w:rsid w:val="005549A6"/>
    <w:rsid w:val="00554BFC"/>
    <w:rsid w:val="00560747"/>
    <w:rsid w:val="00560784"/>
    <w:rsid w:val="00562F39"/>
    <w:rsid w:val="00563AB5"/>
    <w:rsid w:val="005658C3"/>
    <w:rsid w:val="00565EB1"/>
    <w:rsid w:val="00567DC4"/>
    <w:rsid w:val="00570946"/>
    <w:rsid w:val="0057465B"/>
    <w:rsid w:val="00575ECC"/>
    <w:rsid w:val="0057635A"/>
    <w:rsid w:val="00576CB9"/>
    <w:rsid w:val="00580281"/>
    <w:rsid w:val="005812B3"/>
    <w:rsid w:val="0058429A"/>
    <w:rsid w:val="005845DA"/>
    <w:rsid w:val="00584F30"/>
    <w:rsid w:val="00587FA4"/>
    <w:rsid w:val="00591D5D"/>
    <w:rsid w:val="0059284C"/>
    <w:rsid w:val="00596113"/>
    <w:rsid w:val="00596FB2"/>
    <w:rsid w:val="005A2FF5"/>
    <w:rsid w:val="005A3609"/>
    <w:rsid w:val="005A3C0C"/>
    <w:rsid w:val="005C2144"/>
    <w:rsid w:val="005C3A10"/>
    <w:rsid w:val="005C3F43"/>
    <w:rsid w:val="005D0653"/>
    <w:rsid w:val="005D06ED"/>
    <w:rsid w:val="005D601B"/>
    <w:rsid w:val="005E0020"/>
    <w:rsid w:val="005E61AB"/>
    <w:rsid w:val="005E62AE"/>
    <w:rsid w:val="005F0033"/>
    <w:rsid w:val="005F0068"/>
    <w:rsid w:val="005F0C03"/>
    <w:rsid w:val="005F14F5"/>
    <w:rsid w:val="005F53EF"/>
    <w:rsid w:val="005F584E"/>
    <w:rsid w:val="005F6422"/>
    <w:rsid w:val="005F7C99"/>
    <w:rsid w:val="00601792"/>
    <w:rsid w:val="00604977"/>
    <w:rsid w:val="00605946"/>
    <w:rsid w:val="00605FE4"/>
    <w:rsid w:val="00616897"/>
    <w:rsid w:val="00617363"/>
    <w:rsid w:val="006204A2"/>
    <w:rsid w:val="0062089A"/>
    <w:rsid w:val="00620ECC"/>
    <w:rsid w:val="00623709"/>
    <w:rsid w:val="0062481C"/>
    <w:rsid w:val="00626591"/>
    <w:rsid w:val="00631539"/>
    <w:rsid w:val="0063284C"/>
    <w:rsid w:val="00633FD5"/>
    <w:rsid w:val="00637227"/>
    <w:rsid w:val="006410E3"/>
    <w:rsid w:val="00641409"/>
    <w:rsid w:val="00641539"/>
    <w:rsid w:val="00642668"/>
    <w:rsid w:val="00644E71"/>
    <w:rsid w:val="00646A90"/>
    <w:rsid w:val="00650E37"/>
    <w:rsid w:val="00651178"/>
    <w:rsid w:val="00652499"/>
    <w:rsid w:val="00653B85"/>
    <w:rsid w:val="00654392"/>
    <w:rsid w:val="00660B8C"/>
    <w:rsid w:val="00665DDD"/>
    <w:rsid w:val="00670219"/>
    <w:rsid w:val="0067279E"/>
    <w:rsid w:val="0067607C"/>
    <w:rsid w:val="00676CE2"/>
    <w:rsid w:val="00677EFC"/>
    <w:rsid w:val="006802CB"/>
    <w:rsid w:val="00682467"/>
    <w:rsid w:val="00687B89"/>
    <w:rsid w:val="00693F19"/>
    <w:rsid w:val="0069560E"/>
    <w:rsid w:val="006957CF"/>
    <w:rsid w:val="00697315"/>
    <w:rsid w:val="00697B5F"/>
    <w:rsid w:val="006A389E"/>
    <w:rsid w:val="006A68C1"/>
    <w:rsid w:val="006B47C3"/>
    <w:rsid w:val="006C0BEA"/>
    <w:rsid w:val="006C1132"/>
    <w:rsid w:val="006C207E"/>
    <w:rsid w:val="006C36E8"/>
    <w:rsid w:val="006C5425"/>
    <w:rsid w:val="006C7301"/>
    <w:rsid w:val="006D1A6C"/>
    <w:rsid w:val="006D2DBA"/>
    <w:rsid w:val="006D6795"/>
    <w:rsid w:val="006E0902"/>
    <w:rsid w:val="006F1212"/>
    <w:rsid w:val="006F4B1F"/>
    <w:rsid w:val="006F58B1"/>
    <w:rsid w:val="006F5A49"/>
    <w:rsid w:val="006F68E0"/>
    <w:rsid w:val="00700270"/>
    <w:rsid w:val="0070031E"/>
    <w:rsid w:val="00705549"/>
    <w:rsid w:val="007058F6"/>
    <w:rsid w:val="00706E22"/>
    <w:rsid w:val="00710111"/>
    <w:rsid w:val="007116D9"/>
    <w:rsid w:val="0071214E"/>
    <w:rsid w:val="007131A0"/>
    <w:rsid w:val="007135D0"/>
    <w:rsid w:val="00715A00"/>
    <w:rsid w:val="00716E5C"/>
    <w:rsid w:val="007215FE"/>
    <w:rsid w:val="0072170C"/>
    <w:rsid w:val="00721DE3"/>
    <w:rsid w:val="00722C28"/>
    <w:rsid w:val="007230A0"/>
    <w:rsid w:val="00735A77"/>
    <w:rsid w:val="0073700D"/>
    <w:rsid w:val="00737EDC"/>
    <w:rsid w:val="00741183"/>
    <w:rsid w:val="007414BE"/>
    <w:rsid w:val="00742386"/>
    <w:rsid w:val="0074509C"/>
    <w:rsid w:val="00746063"/>
    <w:rsid w:val="00746319"/>
    <w:rsid w:val="0075049F"/>
    <w:rsid w:val="00752CD3"/>
    <w:rsid w:val="007539A1"/>
    <w:rsid w:val="00753F57"/>
    <w:rsid w:val="00754A11"/>
    <w:rsid w:val="00755292"/>
    <w:rsid w:val="0075674A"/>
    <w:rsid w:val="007608ED"/>
    <w:rsid w:val="00761253"/>
    <w:rsid w:val="00763273"/>
    <w:rsid w:val="00763797"/>
    <w:rsid w:val="007672E2"/>
    <w:rsid w:val="00767D57"/>
    <w:rsid w:val="007719EF"/>
    <w:rsid w:val="007738EB"/>
    <w:rsid w:val="00774047"/>
    <w:rsid w:val="00776C0C"/>
    <w:rsid w:val="007805DB"/>
    <w:rsid w:val="00780C8B"/>
    <w:rsid w:val="00783907"/>
    <w:rsid w:val="007846CB"/>
    <w:rsid w:val="00787A14"/>
    <w:rsid w:val="0079177C"/>
    <w:rsid w:val="00792015"/>
    <w:rsid w:val="00792328"/>
    <w:rsid w:val="007A1DBC"/>
    <w:rsid w:val="007A3473"/>
    <w:rsid w:val="007B5A34"/>
    <w:rsid w:val="007C3236"/>
    <w:rsid w:val="007C7FDA"/>
    <w:rsid w:val="007D11DC"/>
    <w:rsid w:val="007D1347"/>
    <w:rsid w:val="007D1CEA"/>
    <w:rsid w:val="007D4FF1"/>
    <w:rsid w:val="007D67AF"/>
    <w:rsid w:val="007D722C"/>
    <w:rsid w:val="007D773C"/>
    <w:rsid w:val="007E27B7"/>
    <w:rsid w:val="007E3682"/>
    <w:rsid w:val="007F39E8"/>
    <w:rsid w:val="007F3CDB"/>
    <w:rsid w:val="007F7144"/>
    <w:rsid w:val="007F7840"/>
    <w:rsid w:val="007F7B3E"/>
    <w:rsid w:val="0080090A"/>
    <w:rsid w:val="00802E37"/>
    <w:rsid w:val="0080377F"/>
    <w:rsid w:val="00806514"/>
    <w:rsid w:val="00807E5D"/>
    <w:rsid w:val="00811A9D"/>
    <w:rsid w:val="00822E9C"/>
    <w:rsid w:val="0082576E"/>
    <w:rsid w:val="00826201"/>
    <w:rsid w:val="00826467"/>
    <w:rsid w:val="00826BE4"/>
    <w:rsid w:val="00827FDF"/>
    <w:rsid w:val="00830A82"/>
    <w:rsid w:val="008338CA"/>
    <w:rsid w:val="00835FB6"/>
    <w:rsid w:val="00837C00"/>
    <w:rsid w:val="008427B8"/>
    <w:rsid w:val="00842BF0"/>
    <w:rsid w:val="00847A8C"/>
    <w:rsid w:val="00852238"/>
    <w:rsid w:val="00855D3E"/>
    <w:rsid w:val="00856E70"/>
    <w:rsid w:val="00857EDE"/>
    <w:rsid w:val="00861421"/>
    <w:rsid w:val="00863FEB"/>
    <w:rsid w:val="00864D40"/>
    <w:rsid w:val="00864D85"/>
    <w:rsid w:val="00870901"/>
    <w:rsid w:val="00871089"/>
    <w:rsid w:val="0087147E"/>
    <w:rsid w:val="00871EB1"/>
    <w:rsid w:val="0087729E"/>
    <w:rsid w:val="0088195D"/>
    <w:rsid w:val="008836F8"/>
    <w:rsid w:val="008860D7"/>
    <w:rsid w:val="00891C4C"/>
    <w:rsid w:val="00892079"/>
    <w:rsid w:val="008927EC"/>
    <w:rsid w:val="0089390A"/>
    <w:rsid w:val="00893B9A"/>
    <w:rsid w:val="008946FF"/>
    <w:rsid w:val="00895F76"/>
    <w:rsid w:val="008A277F"/>
    <w:rsid w:val="008A2B98"/>
    <w:rsid w:val="008A4F9C"/>
    <w:rsid w:val="008A5376"/>
    <w:rsid w:val="008A7D8A"/>
    <w:rsid w:val="008B0AF0"/>
    <w:rsid w:val="008B1E2F"/>
    <w:rsid w:val="008B351A"/>
    <w:rsid w:val="008B4F06"/>
    <w:rsid w:val="008B7F32"/>
    <w:rsid w:val="008C01D2"/>
    <w:rsid w:val="008C1CA7"/>
    <w:rsid w:val="008C41C6"/>
    <w:rsid w:val="008C75F6"/>
    <w:rsid w:val="008D1D22"/>
    <w:rsid w:val="008D67E9"/>
    <w:rsid w:val="008E0033"/>
    <w:rsid w:val="008E0C3E"/>
    <w:rsid w:val="008E270A"/>
    <w:rsid w:val="008E2E7C"/>
    <w:rsid w:val="008E7C69"/>
    <w:rsid w:val="008F0796"/>
    <w:rsid w:val="008F3BC1"/>
    <w:rsid w:val="008F4944"/>
    <w:rsid w:val="008F66C7"/>
    <w:rsid w:val="0090532C"/>
    <w:rsid w:val="00906A80"/>
    <w:rsid w:val="009116CA"/>
    <w:rsid w:val="0091300E"/>
    <w:rsid w:val="00920BB9"/>
    <w:rsid w:val="00926050"/>
    <w:rsid w:val="0093033E"/>
    <w:rsid w:val="00933307"/>
    <w:rsid w:val="009335F0"/>
    <w:rsid w:val="00934497"/>
    <w:rsid w:val="00942053"/>
    <w:rsid w:val="009434D9"/>
    <w:rsid w:val="00944469"/>
    <w:rsid w:val="00944E07"/>
    <w:rsid w:val="0094726E"/>
    <w:rsid w:val="009472ED"/>
    <w:rsid w:val="00947A6B"/>
    <w:rsid w:val="009607D1"/>
    <w:rsid w:val="00961879"/>
    <w:rsid w:val="0096225A"/>
    <w:rsid w:val="00966E2F"/>
    <w:rsid w:val="0097367E"/>
    <w:rsid w:val="00973ECD"/>
    <w:rsid w:val="009803B6"/>
    <w:rsid w:val="00980DB3"/>
    <w:rsid w:val="009822B3"/>
    <w:rsid w:val="009824BD"/>
    <w:rsid w:val="00991AA3"/>
    <w:rsid w:val="00992314"/>
    <w:rsid w:val="0099274F"/>
    <w:rsid w:val="0099492A"/>
    <w:rsid w:val="009A00C1"/>
    <w:rsid w:val="009A5F17"/>
    <w:rsid w:val="009A65DD"/>
    <w:rsid w:val="009B0EB5"/>
    <w:rsid w:val="009B4900"/>
    <w:rsid w:val="009B6909"/>
    <w:rsid w:val="009B6C95"/>
    <w:rsid w:val="009B7EF0"/>
    <w:rsid w:val="009C119D"/>
    <w:rsid w:val="009C3AC3"/>
    <w:rsid w:val="009C5BD2"/>
    <w:rsid w:val="009D07C7"/>
    <w:rsid w:val="009D195E"/>
    <w:rsid w:val="009D57E7"/>
    <w:rsid w:val="009E02E2"/>
    <w:rsid w:val="009E039E"/>
    <w:rsid w:val="009E0E02"/>
    <w:rsid w:val="009E26B2"/>
    <w:rsid w:val="009E2C31"/>
    <w:rsid w:val="009E4924"/>
    <w:rsid w:val="009E5935"/>
    <w:rsid w:val="009E782A"/>
    <w:rsid w:val="009F06AA"/>
    <w:rsid w:val="009F08E3"/>
    <w:rsid w:val="009F273C"/>
    <w:rsid w:val="009F3DD2"/>
    <w:rsid w:val="009F3F85"/>
    <w:rsid w:val="009F58FB"/>
    <w:rsid w:val="009F5E84"/>
    <w:rsid w:val="009F624A"/>
    <w:rsid w:val="00A01825"/>
    <w:rsid w:val="00A051AB"/>
    <w:rsid w:val="00A07AD0"/>
    <w:rsid w:val="00A1138D"/>
    <w:rsid w:val="00A12E90"/>
    <w:rsid w:val="00A15F74"/>
    <w:rsid w:val="00A16DCD"/>
    <w:rsid w:val="00A20666"/>
    <w:rsid w:val="00A20D64"/>
    <w:rsid w:val="00A2233F"/>
    <w:rsid w:val="00A254E9"/>
    <w:rsid w:val="00A25E0E"/>
    <w:rsid w:val="00A3022A"/>
    <w:rsid w:val="00A30256"/>
    <w:rsid w:val="00A305BD"/>
    <w:rsid w:val="00A3460E"/>
    <w:rsid w:val="00A4673E"/>
    <w:rsid w:val="00A4674E"/>
    <w:rsid w:val="00A529FA"/>
    <w:rsid w:val="00A54BD3"/>
    <w:rsid w:val="00A565DC"/>
    <w:rsid w:val="00A57CF0"/>
    <w:rsid w:val="00A61005"/>
    <w:rsid w:val="00A61076"/>
    <w:rsid w:val="00A6188C"/>
    <w:rsid w:val="00A63239"/>
    <w:rsid w:val="00A63CAB"/>
    <w:rsid w:val="00A6506C"/>
    <w:rsid w:val="00A65565"/>
    <w:rsid w:val="00A70AEE"/>
    <w:rsid w:val="00A73D51"/>
    <w:rsid w:val="00A760E2"/>
    <w:rsid w:val="00A8088D"/>
    <w:rsid w:val="00A81494"/>
    <w:rsid w:val="00A82EED"/>
    <w:rsid w:val="00A87627"/>
    <w:rsid w:val="00A87DCA"/>
    <w:rsid w:val="00A93E20"/>
    <w:rsid w:val="00A94DC1"/>
    <w:rsid w:val="00A94F8C"/>
    <w:rsid w:val="00A96BF9"/>
    <w:rsid w:val="00AA1F78"/>
    <w:rsid w:val="00AA5103"/>
    <w:rsid w:val="00AA6972"/>
    <w:rsid w:val="00AB38D9"/>
    <w:rsid w:val="00AB68B5"/>
    <w:rsid w:val="00AC08D9"/>
    <w:rsid w:val="00AC5636"/>
    <w:rsid w:val="00AC5678"/>
    <w:rsid w:val="00AD2770"/>
    <w:rsid w:val="00AE3E6D"/>
    <w:rsid w:val="00AF1F00"/>
    <w:rsid w:val="00AF5F2E"/>
    <w:rsid w:val="00AF7555"/>
    <w:rsid w:val="00B032D6"/>
    <w:rsid w:val="00B034B4"/>
    <w:rsid w:val="00B06545"/>
    <w:rsid w:val="00B069DD"/>
    <w:rsid w:val="00B108FC"/>
    <w:rsid w:val="00B1121E"/>
    <w:rsid w:val="00B13FFD"/>
    <w:rsid w:val="00B1438B"/>
    <w:rsid w:val="00B21618"/>
    <w:rsid w:val="00B21720"/>
    <w:rsid w:val="00B239FE"/>
    <w:rsid w:val="00B23C8B"/>
    <w:rsid w:val="00B2420E"/>
    <w:rsid w:val="00B274CF"/>
    <w:rsid w:val="00B32ADC"/>
    <w:rsid w:val="00B33456"/>
    <w:rsid w:val="00B35713"/>
    <w:rsid w:val="00B360B0"/>
    <w:rsid w:val="00B36462"/>
    <w:rsid w:val="00B36919"/>
    <w:rsid w:val="00B37B84"/>
    <w:rsid w:val="00B44E1C"/>
    <w:rsid w:val="00B46C4D"/>
    <w:rsid w:val="00B47F76"/>
    <w:rsid w:val="00B538E0"/>
    <w:rsid w:val="00B56A2D"/>
    <w:rsid w:val="00B60CAB"/>
    <w:rsid w:val="00B61393"/>
    <w:rsid w:val="00B61541"/>
    <w:rsid w:val="00B7115C"/>
    <w:rsid w:val="00B71785"/>
    <w:rsid w:val="00B7339E"/>
    <w:rsid w:val="00B76543"/>
    <w:rsid w:val="00B777ED"/>
    <w:rsid w:val="00B80D30"/>
    <w:rsid w:val="00B860D9"/>
    <w:rsid w:val="00B869F5"/>
    <w:rsid w:val="00B8705F"/>
    <w:rsid w:val="00B87173"/>
    <w:rsid w:val="00B911A5"/>
    <w:rsid w:val="00B926D5"/>
    <w:rsid w:val="00B927B6"/>
    <w:rsid w:val="00B92CA3"/>
    <w:rsid w:val="00B94B53"/>
    <w:rsid w:val="00B969F4"/>
    <w:rsid w:val="00BA59B0"/>
    <w:rsid w:val="00BA5E3A"/>
    <w:rsid w:val="00BA7E78"/>
    <w:rsid w:val="00BB254D"/>
    <w:rsid w:val="00BB5BBA"/>
    <w:rsid w:val="00BB614D"/>
    <w:rsid w:val="00BB734E"/>
    <w:rsid w:val="00BB7CA6"/>
    <w:rsid w:val="00BC0AAA"/>
    <w:rsid w:val="00BC6077"/>
    <w:rsid w:val="00BD12ED"/>
    <w:rsid w:val="00BD6C85"/>
    <w:rsid w:val="00BE0F24"/>
    <w:rsid w:val="00BE2999"/>
    <w:rsid w:val="00BE2BB0"/>
    <w:rsid w:val="00BF1CB8"/>
    <w:rsid w:val="00BF2478"/>
    <w:rsid w:val="00BF2766"/>
    <w:rsid w:val="00BF2FC3"/>
    <w:rsid w:val="00C05E17"/>
    <w:rsid w:val="00C0623F"/>
    <w:rsid w:val="00C07135"/>
    <w:rsid w:val="00C0719F"/>
    <w:rsid w:val="00C07967"/>
    <w:rsid w:val="00C10631"/>
    <w:rsid w:val="00C11901"/>
    <w:rsid w:val="00C14868"/>
    <w:rsid w:val="00C15A46"/>
    <w:rsid w:val="00C20C5B"/>
    <w:rsid w:val="00C22D42"/>
    <w:rsid w:val="00C25EE6"/>
    <w:rsid w:val="00C26B8C"/>
    <w:rsid w:val="00C34042"/>
    <w:rsid w:val="00C35B6C"/>
    <w:rsid w:val="00C42A3B"/>
    <w:rsid w:val="00C45F0E"/>
    <w:rsid w:val="00C460BC"/>
    <w:rsid w:val="00C511C6"/>
    <w:rsid w:val="00C517A1"/>
    <w:rsid w:val="00C54C4E"/>
    <w:rsid w:val="00C54FA3"/>
    <w:rsid w:val="00C55BF0"/>
    <w:rsid w:val="00C6190A"/>
    <w:rsid w:val="00C64BDB"/>
    <w:rsid w:val="00C65E07"/>
    <w:rsid w:val="00C738A1"/>
    <w:rsid w:val="00C74FB5"/>
    <w:rsid w:val="00C77323"/>
    <w:rsid w:val="00C77E00"/>
    <w:rsid w:val="00C90D42"/>
    <w:rsid w:val="00C90EBA"/>
    <w:rsid w:val="00C923DD"/>
    <w:rsid w:val="00C93B1B"/>
    <w:rsid w:val="00C94D03"/>
    <w:rsid w:val="00C95379"/>
    <w:rsid w:val="00C95EB2"/>
    <w:rsid w:val="00C96548"/>
    <w:rsid w:val="00CA0262"/>
    <w:rsid w:val="00CA1253"/>
    <w:rsid w:val="00CA31C0"/>
    <w:rsid w:val="00CA3230"/>
    <w:rsid w:val="00CA5F53"/>
    <w:rsid w:val="00CB0069"/>
    <w:rsid w:val="00CB4253"/>
    <w:rsid w:val="00CB4CDC"/>
    <w:rsid w:val="00CB4F31"/>
    <w:rsid w:val="00CC0292"/>
    <w:rsid w:val="00CC1B14"/>
    <w:rsid w:val="00CC346B"/>
    <w:rsid w:val="00CC44DB"/>
    <w:rsid w:val="00CC5A58"/>
    <w:rsid w:val="00CC7FBA"/>
    <w:rsid w:val="00CE3D96"/>
    <w:rsid w:val="00CE4B9A"/>
    <w:rsid w:val="00CE4F8D"/>
    <w:rsid w:val="00CE5958"/>
    <w:rsid w:val="00CF00AA"/>
    <w:rsid w:val="00CF0D73"/>
    <w:rsid w:val="00CF1BA8"/>
    <w:rsid w:val="00CF23BD"/>
    <w:rsid w:val="00CF3DB1"/>
    <w:rsid w:val="00D001D1"/>
    <w:rsid w:val="00D00F3B"/>
    <w:rsid w:val="00D05229"/>
    <w:rsid w:val="00D06F5B"/>
    <w:rsid w:val="00D1214E"/>
    <w:rsid w:val="00D16416"/>
    <w:rsid w:val="00D16A6D"/>
    <w:rsid w:val="00D170EE"/>
    <w:rsid w:val="00D17CE2"/>
    <w:rsid w:val="00D219AC"/>
    <w:rsid w:val="00D22FE0"/>
    <w:rsid w:val="00D22FEB"/>
    <w:rsid w:val="00D24EA4"/>
    <w:rsid w:val="00D26D70"/>
    <w:rsid w:val="00D276A4"/>
    <w:rsid w:val="00D3317B"/>
    <w:rsid w:val="00D336B4"/>
    <w:rsid w:val="00D37435"/>
    <w:rsid w:val="00D42139"/>
    <w:rsid w:val="00D473BD"/>
    <w:rsid w:val="00D47FA0"/>
    <w:rsid w:val="00D513E3"/>
    <w:rsid w:val="00D5174F"/>
    <w:rsid w:val="00D53868"/>
    <w:rsid w:val="00D545F3"/>
    <w:rsid w:val="00D54BE8"/>
    <w:rsid w:val="00D5500B"/>
    <w:rsid w:val="00D55057"/>
    <w:rsid w:val="00D551D9"/>
    <w:rsid w:val="00D55CD1"/>
    <w:rsid w:val="00D56082"/>
    <w:rsid w:val="00D578E1"/>
    <w:rsid w:val="00D60C51"/>
    <w:rsid w:val="00D64F81"/>
    <w:rsid w:val="00D701AF"/>
    <w:rsid w:val="00D70EFA"/>
    <w:rsid w:val="00D72740"/>
    <w:rsid w:val="00D73B49"/>
    <w:rsid w:val="00D76B0F"/>
    <w:rsid w:val="00D803EF"/>
    <w:rsid w:val="00D81D4D"/>
    <w:rsid w:val="00D824D7"/>
    <w:rsid w:val="00D8591D"/>
    <w:rsid w:val="00D86C36"/>
    <w:rsid w:val="00D86FA4"/>
    <w:rsid w:val="00D90D53"/>
    <w:rsid w:val="00D95F6A"/>
    <w:rsid w:val="00D973E0"/>
    <w:rsid w:val="00D97F6B"/>
    <w:rsid w:val="00DA1FFC"/>
    <w:rsid w:val="00DA446D"/>
    <w:rsid w:val="00DA44E3"/>
    <w:rsid w:val="00DA4634"/>
    <w:rsid w:val="00DB2699"/>
    <w:rsid w:val="00DB390E"/>
    <w:rsid w:val="00DB4C78"/>
    <w:rsid w:val="00DC09F0"/>
    <w:rsid w:val="00DC0DAC"/>
    <w:rsid w:val="00DC1D41"/>
    <w:rsid w:val="00DC25BA"/>
    <w:rsid w:val="00DC7EC4"/>
    <w:rsid w:val="00DD3B8A"/>
    <w:rsid w:val="00DD4491"/>
    <w:rsid w:val="00DD5EEE"/>
    <w:rsid w:val="00DE4610"/>
    <w:rsid w:val="00DE4F2C"/>
    <w:rsid w:val="00DF1226"/>
    <w:rsid w:val="00DF4258"/>
    <w:rsid w:val="00DF4303"/>
    <w:rsid w:val="00DF54BF"/>
    <w:rsid w:val="00E03020"/>
    <w:rsid w:val="00E03A30"/>
    <w:rsid w:val="00E04F4E"/>
    <w:rsid w:val="00E05B02"/>
    <w:rsid w:val="00E06A9D"/>
    <w:rsid w:val="00E10594"/>
    <w:rsid w:val="00E117A5"/>
    <w:rsid w:val="00E12A56"/>
    <w:rsid w:val="00E12F33"/>
    <w:rsid w:val="00E13879"/>
    <w:rsid w:val="00E15F33"/>
    <w:rsid w:val="00E16800"/>
    <w:rsid w:val="00E218FE"/>
    <w:rsid w:val="00E22524"/>
    <w:rsid w:val="00E225AF"/>
    <w:rsid w:val="00E23256"/>
    <w:rsid w:val="00E24686"/>
    <w:rsid w:val="00E3008E"/>
    <w:rsid w:val="00E30EE9"/>
    <w:rsid w:val="00E31461"/>
    <w:rsid w:val="00E31E95"/>
    <w:rsid w:val="00E32979"/>
    <w:rsid w:val="00E33F66"/>
    <w:rsid w:val="00E34596"/>
    <w:rsid w:val="00E346F6"/>
    <w:rsid w:val="00E34F82"/>
    <w:rsid w:val="00E355EA"/>
    <w:rsid w:val="00E3610E"/>
    <w:rsid w:val="00E4063D"/>
    <w:rsid w:val="00E41225"/>
    <w:rsid w:val="00E51E5A"/>
    <w:rsid w:val="00E52EA6"/>
    <w:rsid w:val="00E642DB"/>
    <w:rsid w:val="00E64B9A"/>
    <w:rsid w:val="00E705F1"/>
    <w:rsid w:val="00E72E31"/>
    <w:rsid w:val="00E74108"/>
    <w:rsid w:val="00E744A0"/>
    <w:rsid w:val="00E74CC8"/>
    <w:rsid w:val="00E774D3"/>
    <w:rsid w:val="00E900B2"/>
    <w:rsid w:val="00E9168F"/>
    <w:rsid w:val="00E91C3A"/>
    <w:rsid w:val="00E935F3"/>
    <w:rsid w:val="00E96EC8"/>
    <w:rsid w:val="00EA7020"/>
    <w:rsid w:val="00EA77DC"/>
    <w:rsid w:val="00EB029E"/>
    <w:rsid w:val="00EB24DC"/>
    <w:rsid w:val="00EB3239"/>
    <w:rsid w:val="00EB4824"/>
    <w:rsid w:val="00EB6D8D"/>
    <w:rsid w:val="00EB73D8"/>
    <w:rsid w:val="00EB7911"/>
    <w:rsid w:val="00EB7A1F"/>
    <w:rsid w:val="00EB7ABF"/>
    <w:rsid w:val="00EC0946"/>
    <w:rsid w:val="00EC12E2"/>
    <w:rsid w:val="00EC509A"/>
    <w:rsid w:val="00EC5D7D"/>
    <w:rsid w:val="00EC636D"/>
    <w:rsid w:val="00ED42A3"/>
    <w:rsid w:val="00ED571A"/>
    <w:rsid w:val="00ED5D0E"/>
    <w:rsid w:val="00ED6D4E"/>
    <w:rsid w:val="00EE045D"/>
    <w:rsid w:val="00EE3249"/>
    <w:rsid w:val="00EE6C29"/>
    <w:rsid w:val="00EE7504"/>
    <w:rsid w:val="00EF040C"/>
    <w:rsid w:val="00EF419D"/>
    <w:rsid w:val="00EF49BB"/>
    <w:rsid w:val="00EF5383"/>
    <w:rsid w:val="00F00A12"/>
    <w:rsid w:val="00F00D6E"/>
    <w:rsid w:val="00F0172A"/>
    <w:rsid w:val="00F02F21"/>
    <w:rsid w:val="00F11944"/>
    <w:rsid w:val="00F15A32"/>
    <w:rsid w:val="00F23051"/>
    <w:rsid w:val="00F25BBF"/>
    <w:rsid w:val="00F279BF"/>
    <w:rsid w:val="00F32E9A"/>
    <w:rsid w:val="00F36611"/>
    <w:rsid w:val="00F43890"/>
    <w:rsid w:val="00F43AA1"/>
    <w:rsid w:val="00F441DF"/>
    <w:rsid w:val="00F475AC"/>
    <w:rsid w:val="00F50A8F"/>
    <w:rsid w:val="00F519A3"/>
    <w:rsid w:val="00F54C0F"/>
    <w:rsid w:val="00F609FD"/>
    <w:rsid w:val="00F60D3C"/>
    <w:rsid w:val="00F661C4"/>
    <w:rsid w:val="00F67FF6"/>
    <w:rsid w:val="00F72B5A"/>
    <w:rsid w:val="00F74F95"/>
    <w:rsid w:val="00F81DF2"/>
    <w:rsid w:val="00F84F21"/>
    <w:rsid w:val="00F877F8"/>
    <w:rsid w:val="00F908FE"/>
    <w:rsid w:val="00F9322B"/>
    <w:rsid w:val="00F95519"/>
    <w:rsid w:val="00FA1E78"/>
    <w:rsid w:val="00FA2D9F"/>
    <w:rsid w:val="00FA70B8"/>
    <w:rsid w:val="00FA7EAE"/>
    <w:rsid w:val="00FB2593"/>
    <w:rsid w:val="00FB3862"/>
    <w:rsid w:val="00FB41C7"/>
    <w:rsid w:val="00FB625F"/>
    <w:rsid w:val="00FB6BFF"/>
    <w:rsid w:val="00FC3A7B"/>
    <w:rsid w:val="00FC7751"/>
    <w:rsid w:val="00FD09BE"/>
    <w:rsid w:val="00FD1C12"/>
    <w:rsid w:val="00FD6262"/>
    <w:rsid w:val="00FD689E"/>
    <w:rsid w:val="00FD70F1"/>
    <w:rsid w:val="00FE1957"/>
    <w:rsid w:val="00FE4848"/>
    <w:rsid w:val="00FE5318"/>
    <w:rsid w:val="00FE6114"/>
    <w:rsid w:val="00FE622E"/>
    <w:rsid w:val="00FE7837"/>
    <w:rsid w:val="00FF0105"/>
    <w:rsid w:val="00FF4983"/>
    <w:rsid w:val="00FF4CA3"/>
    <w:rsid w:val="00FF768F"/>
    <w:rsid w:val="2BA6A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920BEE"/>
  <w15:docId w15:val="{73DAF1F7-F667-4CE8-BAB8-896C1134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7E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7B3"/>
    <w:rPr>
      <w:rFonts w:ascii="Tahoma" w:hAnsi="Tahoma" w:cs="Tahoma"/>
      <w:sz w:val="16"/>
      <w:szCs w:val="16"/>
    </w:rPr>
  </w:style>
  <w:style w:type="paragraph" w:styleId="Header">
    <w:name w:val="header"/>
    <w:basedOn w:val="Normal"/>
    <w:link w:val="HeaderChar"/>
    <w:uiPriority w:val="99"/>
    <w:unhideWhenUsed/>
    <w:rsid w:val="003F07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7B3"/>
  </w:style>
  <w:style w:type="paragraph" w:styleId="Footer">
    <w:name w:val="footer"/>
    <w:basedOn w:val="Normal"/>
    <w:link w:val="FooterChar"/>
    <w:uiPriority w:val="99"/>
    <w:unhideWhenUsed/>
    <w:rsid w:val="003F07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7B3"/>
  </w:style>
  <w:style w:type="paragraph" w:styleId="ListParagraph">
    <w:name w:val="List Paragraph"/>
    <w:basedOn w:val="Normal"/>
    <w:uiPriority w:val="34"/>
    <w:qFormat/>
    <w:rsid w:val="00B2420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4"/>
      <w:lang w:eastAsia="en-GB"/>
    </w:rPr>
  </w:style>
  <w:style w:type="paragraph" w:styleId="NoSpacing">
    <w:name w:val="No Spacing"/>
    <w:uiPriority w:val="1"/>
    <w:qFormat/>
    <w:rsid w:val="00B2420E"/>
    <w:pPr>
      <w:spacing w:after="0" w:line="240" w:lineRule="auto"/>
    </w:pPr>
  </w:style>
  <w:style w:type="character" w:customStyle="1" w:styleId="Heading1Char">
    <w:name w:val="Heading 1 Char"/>
    <w:basedOn w:val="DefaultParagraphFont"/>
    <w:link w:val="Heading1"/>
    <w:uiPriority w:val="9"/>
    <w:rsid w:val="00C77E0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3460E"/>
    <w:rPr>
      <w:color w:val="0000FF" w:themeColor="hyperlink"/>
      <w:u w:val="single"/>
    </w:rPr>
  </w:style>
  <w:style w:type="character" w:styleId="UnresolvedMention">
    <w:name w:val="Unresolved Mention"/>
    <w:basedOn w:val="DefaultParagraphFont"/>
    <w:uiPriority w:val="99"/>
    <w:semiHidden/>
    <w:unhideWhenUsed/>
    <w:rsid w:val="00A3460E"/>
    <w:rPr>
      <w:color w:val="808080"/>
      <w:shd w:val="clear" w:color="auto" w:fill="E6E6E6"/>
    </w:rPr>
  </w:style>
  <w:style w:type="character" w:styleId="CommentReference">
    <w:name w:val="annotation reference"/>
    <w:basedOn w:val="DefaultParagraphFont"/>
    <w:uiPriority w:val="99"/>
    <w:semiHidden/>
    <w:unhideWhenUsed/>
    <w:rsid w:val="00FD689E"/>
    <w:rPr>
      <w:sz w:val="16"/>
      <w:szCs w:val="16"/>
    </w:rPr>
  </w:style>
  <w:style w:type="paragraph" w:styleId="CommentText">
    <w:name w:val="annotation text"/>
    <w:basedOn w:val="Normal"/>
    <w:link w:val="CommentTextChar"/>
    <w:uiPriority w:val="99"/>
    <w:semiHidden/>
    <w:unhideWhenUsed/>
    <w:rsid w:val="00FD689E"/>
    <w:pPr>
      <w:spacing w:line="240" w:lineRule="auto"/>
    </w:pPr>
    <w:rPr>
      <w:sz w:val="20"/>
      <w:szCs w:val="20"/>
    </w:rPr>
  </w:style>
  <w:style w:type="character" w:customStyle="1" w:styleId="CommentTextChar">
    <w:name w:val="Comment Text Char"/>
    <w:basedOn w:val="DefaultParagraphFont"/>
    <w:link w:val="CommentText"/>
    <w:uiPriority w:val="99"/>
    <w:semiHidden/>
    <w:rsid w:val="00FD689E"/>
    <w:rPr>
      <w:sz w:val="20"/>
      <w:szCs w:val="20"/>
    </w:rPr>
  </w:style>
  <w:style w:type="paragraph" w:styleId="CommentSubject">
    <w:name w:val="annotation subject"/>
    <w:basedOn w:val="CommentText"/>
    <w:next w:val="CommentText"/>
    <w:link w:val="CommentSubjectChar"/>
    <w:uiPriority w:val="99"/>
    <w:semiHidden/>
    <w:unhideWhenUsed/>
    <w:rsid w:val="00FD689E"/>
    <w:rPr>
      <w:b/>
      <w:bCs/>
    </w:rPr>
  </w:style>
  <w:style w:type="character" w:customStyle="1" w:styleId="CommentSubjectChar">
    <w:name w:val="Comment Subject Char"/>
    <w:basedOn w:val="CommentTextChar"/>
    <w:link w:val="CommentSubject"/>
    <w:uiPriority w:val="99"/>
    <w:semiHidden/>
    <w:rsid w:val="00FD68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5997">
      <w:bodyDiv w:val="1"/>
      <w:marLeft w:val="0"/>
      <w:marRight w:val="0"/>
      <w:marTop w:val="0"/>
      <w:marBottom w:val="0"/>
      <w:divBdr>
        <w:top w:val="none" w:sz="0" w:space="0" w:color="auto"/>
        <w:left w:val="none" w:sz="0" w:space="0" w:color="auto"/>
        <w:bottom w:val="none" w:sz="0" w:space="0" w:color="auto"/>
        <w:right w:val="none" w:sz="0" w:space="0" w:color="auto"/>
      </w:divBdr>
    </w:div>
    <w:div w:id="893812600">
      <w:bodyDiv w:val="1"/>
      <w:marLeft w:val="0"/>
      <w:marRight w:val="0"/>
      <w:marTop w:val="0"/>
      <w:marBottom w:val="0"/>
      <w:divBdr>
        <w:top w:val="none" w:sz="0" w:space="0" w:color="auto"/>
        <w:left w:val="none" w:sz="0" w:space="0" w:color="auto"/>
        <w:bottom w:val="none" w:sz="0" w:space="0" w:color="auto"/>
        <w:right w:val="none" w:sz="0" w:space="0" w:color="auto"/>
      </w:divBdr>
    </w:div>
    <w:div w:id="1291596858">
      <w:bodyDiv w:val="1"/>
      <w:marLeft w:val="0"/>
      <w:marRight w:val="0"/>
      <w:marTop w:val="0"/>
      <w:marBottom w:val="0"/>
      <w:divBdr>
        <w:top w:val="none" w:sz="0" w:space="0" w:color="auto"/>
        <w:left w:val="none" w:sz="0" w:space="0" w:color="auto"/>
        <w:bottom w:val="none" w:sz="0" w:space="0" w:color="auto"/>
        <w:right w:val="none" w:sz="0" w:space="0" w:color="auto"/>
      </w:divBdr>
    </w:div>
    <w:div w:id="145066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D4AE19671AA946A3FC506597CA71B7" ma:contentTypeVersion="12" ma:contentTypeDescription="Create a new document." ma:contentTypeScope="" ma:versionID="6ae27ea4a965af5cfd88dbe24105c5b5">
  <xsd:schema xmlns:xsd="http://www.w3.org/2001/XMLSchema" xmlns:xs="http://www.w3.org/2001/XMLSchema" xmlns:p="http://schemas.microsoft.com/office/2006/metadata/properties" xmlns:ns3="4107aa87-4a12-4cfb-9e0b-d851b3231a22" xmlns:ns4="24792047-461a-476a-9647-42c0c7224e24" targetNamespace="http://schemas.microsoft.com/office/2006/metadata/properties" ma:root="true" ma:fieldsID="d96ff06ed5c575db519bc5a7fa86c401" ns3:_="" ns4:_="">
    <xsd:import namespace="4107aa87-4a12-4cfb-9e0b-d851b3231a22"/>
    <xsd:import namespace="24792047-461a-476a-9647-42c0c7224e2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7aa87-4a12-4cfb-9e0b-d851b3231a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4792047-461a-476a-9647-42c0c7224e2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8A754-E77F-4AB6-AF43-0F92B03BC98C}">
  <ds:schemaRefs>
    <ds:schemaRef ds:uri="4107aa87-4a12-4cfb-9e0b-d851b3231a22"/>
    <ds:schemaRef ds:uri="http://schemas.microsoft.com/office/2006/documentManagement/types"/>
    <ds:schemaRef ds:uri="24792047-461a-476a-9647-42c0c7224e24"/>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2229F05F-CC1B-4F86-AC76-3784B42292AE}">
  <ds:schemaRefs>
    <ds:schemaRef ds:uri="http://schemas.microsoft.com/sharepoint/v3/contenttype/forms"/>
  </ds:schemaRefs>
</ds:datastoreItem>
</file>

<file path=customXml/itemProps3.xml><?xml version="1.0" encoding="utf-8"?>
<ds:datastoreItem xmlns:ds="http://schemas.openxmlformats.org/officeDocument/2006/customXml" ds:itemID="{82C80E2C-C5B5-42AF-8814-941FAC46C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07aa87-4a12-4cfb-9e0b-d851b3231a22"/>
    <ds:schemaRef ds:uri="24792047-461a-476a-9647-42c0c7224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C55F14-3259-40EE-9036-55CCD114C2AA}">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614</ap:Words>
  <ap:Characters>3504</ap:Characters>
  <ap:DocSecurity>4</ap:DocSecurity>
  <ap:Lines>29</ap:Lines>
  <ap:Paragraphs>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4110</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Manchester City</dc:creator>
  <lastPrinted>2018-04-11T10:07:00.0000000Z</lastPrinted>
  <dcterms:created xsi:type="dcterms:W3CDTF">2019-08-20T16:02:00.0000000Z</dcterms:created>
  <dcterms:modified xsi:type="dcterms:W3CDTF">2019-08-20T16:02:00.0000000Z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0x010100A0D4AE19671AA946A3FC506597CA71B7</vt:lpwstr>
  </property>
</Properties>
</file>